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32922302"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13B2294A" w:rsidR="00B03C28" w:rsidRDefault="00AD76E0"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March</w:t>
      </w:r>
      <w:r w:rsidR="00B03C28" w:rsidRPr="00B03C28">
        <w:rPr>
          <w:rFonts w:ascii="Arial Black" w:eastAsia="Times New Roman" w:hAnsi="Arial Black" w:cs="Times New Roman"/>
          <w:b/>
          <w:bCs/>
          <w:i/>
          <w:iCs/>
          <w:color w:val="00B050"/>
          <w:sz w:val="40"/>
          <w:szCs w:val="40"/>
        </w:rPr>
        <w:t xml:space="preserve"> 202</w:t>
      </w:r>
      <w:r w:rsidR="00A0493C">
        <w:rPr>
          <w:rFonts w:ascii="Arial Black" w:eastAsia="Times New Roman" w:hAnsi="Arial Black" w:cs="Times New Roman"/>
          <w:b/>
          <w:bCs/>
          <w:i/>
          <w:iCs/>
          <w:color w:val="00B050"/>
          <w:sz w:val="40"/>
          <w:szCs w:val="40"/>
        </w:rPr>
        <w:t>6</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bookmarkStart w:id="1" w:name="_Hlk219708375"/>
      <w:r w:rsidR="00A06EB4" w:rsidRPr="00B03C28">
        <w:rPr>
          <w:rFonts w:ascii="Times New Roman" w:eastAsia="Times New Roman" w:hAnsi="Times New Roman" w:cs="Times New Roman"/>
          <w:b/>
          <w:bCs/>
          <w:sz w:val="24"/>
          <w:szCs w:val="20"/>
        </w:rPr>
        <w:t>Mary Basile, ofs</w:t>
      </w:r>
      <w:bookmarkEnd w:id="1"/>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bookmarkStart w:id="2" w:name="_Hlk219708396"/>
      <w:r w:rsidR="00A06EB4">
        <w:rPr>
          <w:rFonts w:ascii="Times New Roman" w:eastAsia="Times New Roman" w:hAnsi="Times New Roman" w:cs="Times New Roman"/>
          <w:b/>
          <w:bCs/>
          <w:sz w:val="24"/>
          <w:szCs w:val="20"/>
        </w:rPr>
        <w:t>Judith Hooge, ofs</w:t>
      </w:r>
      <w:bookmarkEnd w:id="2"/>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bookmarkStart w:id="3" w:name="_Hlk219708417"/>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bookmarkEnd w:id="3"/>
    </w:p>
    <w:p w14:paraId="142EC17C" w14:textId="3EACAD5D" w:rsidR="001B4F10" w:rsidRDefault="00B03C28" w:rsidP="003D040A">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6D7050D0" w14:textId="77777777" w:rsidR="00AD76E0" w:rsidRDefault="00AD76E0" w:rsidP="009C6861">
      <w:pPr>
        <w:rPr>
          <w:rFonts w:ascii="Times New Roman" w:eastAsia="Times New Roman" w:hAnsi="Times New Roman" w:cs="Times New Roman"/>
          <w:sz w:val="24"/>
          <w:szCs w:val="24"/>
        </w:rPr>
        <w:sectPr w:rsidR="00AD76E0" w:rsidSect="009C6861">
          <w:headerReference w:type="even" r:id="rId9"/>
          <w:headerReference w:type="default" r:id="rId10"/>
          <w:footerReference w:type="default" r:id="rId11"/>
          <w:headerReference w:type="first" r:id="rId12"/>
          <w:footerReference w:type="first" r:id="rId13"/>
          <w:type w:val="continuous"/>
          <w:pgSz w:w="12240" w:h="15840" w:code="1"/>
          <w:pgMar w:top="720" w:right="720" w:bottom="720" w:left="720" w:header="720" w:footer="720" w:gutter="0"/>
          <w:cols w:space="720"/>
          <w:titlePg/>
          <w:docGrid w:linePitch="299"/>
        </w:sectPr>
      </w:pPr>
    </w:p>
    <w:p w14:paraId="57413D10" w14:textId="77777777" w:rsidR="00C4089B" w:rsidRPr="009C6861" w:rsidRDefault="00C4089B" w:rsidP="009C6861">
      <w:pPr>
        <w:rPr>
          <w:rFonts w:ascii="Times New Roman" w:eastAsia="Times New Roman" w:hAnsi="Times New Roman" w:cs="Times New Roman"/>
          <w:sz w:val="24"/>
          <w:szCs w:val="24"/>
        </w:rPr>
      </w:pPr>
    </w:p>
    <w:p w14:paraId="46AD83B6" w14:textId="1D27E11E" w:rsidR="005542FB" w:rsidRPr="009C6861" w:rsidRDefault="00AD76E0" w:rsidP="00AD76E0">
      <w:pPr>
        <w:ind w:left="2160"/>
        <w:rPr>
          <w:rFonts w:ascii="Times New Roman" w:eastAsia="Times New Roman" w:hAnsi="Times New Roman" w:cs="Times New Roman"/>
          <w:sz w:val="24"/>
          <w:szCs w:val="24"/>
        </w:rPr>
      </w:pPr>
      <w:r>
        <w:rPr>
          <w:noProof/>
        </w:rPr>
        <w:drawing>
          <wp:inline distT="0" distB="0" distL="0" distR="0" wp14:anchorId="353B7BA8" wp14:editId="5B9DB522">
            <wp:extent cx="4361688" cy="3273552"/>
            <wp:effectExtent l="0" t="0" r="1270" b="3175"/>
            <wp:docPr id="162325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61688" cy="3273552"/>
                    </a:xfrm>
                    <a:prstGeom prst="rect">
                      <a:avLst/>
                    </a:prstGeom>
                    <a:noFill/>
                    <a:ln>
                      <a:noFill/>
                    </a:ln>
                  </pic:spPr>
                </pic:pic>
              </a:graphicData>
            </a:graphic>
          </wp:inline>
        </w:drawing>
      </w:r>
    </w:p>
    <w:p w14:paraId="7103659B" w14:textId="3769561C" w:rsidR="008D0128" w:rsidRPr="00AD76E0" w:rsidRDefault="00AD76E0" w:rsidP="00AD76E0">
      <w:pPr>
        <w:ind w:left="1440"/>
        <w:rPr>
          <w:rFonts w:ascii="Times New Roman" w:eastAsia="Times New Roman" w:hAnsi="Times New Roman" w:cs="Times New Roman"/>
          <w:sz w:val="24"/>
          <w:szCs w:val="24"/>
        </w:rPr>
      </w:pPr>
      <w:r w:rsidRPr="00AD76E0">
        <w:rPr>
          <w:rFonts w:ascii="Times New Roman" w:eastAsia="Times New Roman" w:hAnsi="Times New Roman" w:cs="Times New Roman"/>
          <w:sz w:val="24"/>
          <w:szCs w:val="24"/>
        </w:rPr>
        <w:t xml:space="preserve">Minister </w:t>
      </w:r>
      <w:r w:rsidRPr="00AD76E0">
        <w:rPr>
          <w:rFonts w:ascii="Times New Roman" w:eastAsia="Times New Roman" w:hAnsi="Times New Roman" w:cs="Times New Roman"/>
          <w:sz w:val="24"/>
          <w:szCs w:val="20"/>
        </w:rPr>
        <w:t>Suzanne Salinas-Valdillez, ofs</w:t>
      </w:r>
      <w:r w:rsidRPr="00AD76E0">
        <w:rPr>
          <w:rFonts w:ascii="Times New Roman" w:eastAsia="Times New Roman" w:hAnsi="Times New Roman" w:cs="Times New Roman"/>
          <w:sz w:val="24"/>
          <w:szCs w:val="20"/>
        </w:rPr>
        <w:t xml:space="preserve"> (above right) </w:t>
      </w:r>
      <w:r>
        <w:rPr>
          <w:rFonts w:ascii="Times New Roman" w:eastAsia="Times New Roman" w:hAnsi="Times New Roman" w:cs="Times New Roman"/>
          <w:sz w:val="24"/>
          <w:szCs w:val="20"/>
        </w:rPr>
        <w:t>welcomed Manuel Garcia, Angela Hayungs, and Bridget Nicks into our San Jose Fraternity on Sunday February 15, 2026.</w:t>
      </w:r>
    </w:p>
    <w:p w14:paraId="2B363BB5" w14:textId="77777777" w:rsidR="00AD76E0" w:rsidRDefault="00AD76E0" w:rsidP="009C6861">
      <w:pPr>
        <w:ind w:left="2160"/>
        <w:rPr>
          <w:rFonts w:ascii="Times New Roman" w:eastAsia="Times New Roman" w:hAnsi="Times New Roman" w:cs="Times New Roman"/>
          <w:sz w:val="24"/>
          <w:szCs w:val="24"/>
        </w:rPr>
        <w:sectPr w:rsidR="00AD76E0" w:rsidSect="00AD76E0">
          <w:type w:val="continuous"/>
          <w:pgSz w:w="12240" w:h="15840" w:code="1"/>
          <w:pgMar w:top="720" w:right="720" w:bottom="720" w:left="720" w:header="720" w:footer="720" w:gutter="0"/>
          <w:cols w:space="720"/>
          <w:titlePg/>
          <w:docGrid w:linePitch="299"/>
        </w:sectPr>
      </w:pPr>
    </w:p>
    <w:p w14:paraId="72E2742F" w14:textId="77777777" w:rsidR="00EF5F0E" w:rsidRDefault="00EF5F0E" w:rsidP="005542FB">
      <w:pPr>
        <w:ind w:left="2160"/>
        <w:rPr>
          <w:rFonts w:ascii="Times New Roman" w:eastAsia="Times New Roman" w:hAnsi="Times New Roman" w:cs="Times New Roman"/>
          <w:b/>
          <w:bCs/>
          <w:sz w:val="20"/>
          <w:szCs w:val="20"/>
        </w:rPr>
      </w:pPr>
    </w:p>
    <w:p w14:paraId="647133DD" w14:textId="7C7A90CF"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AD76E0">
        <w:rPr>
          <w:rFonts w:ascii="Times New Roman" w:eastAsia="Times New Roman" w:hAnsi="Times New Roman" w:cs="Times New Roman"/>
          <w:b/>
          <w:bCs/>
          <w:sz w:val="32"/>
          <w:szCs w:val="32"/>
        </w:rPr>
        <w:t>March</w:t>
      </w:r>
      <w:r w:rsidR="00D23648">
        <w:rPr>
          <w:rFonts w:ascii="Times New Roman" w:eastAsia="Times New Roman" w:hAnsi="Times New Roman" w:cs="Times New Roman"/>
          <w:b/>
          <w:bCs/>
          <w:sz w:val="32"/>
          <w:szCs w:val="32"/>
        </w:rPr>
        <w:t xml:space="preserve"> 1</w:t>
      </w:r>
      <w:r w:rsidR="00E03780">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202</w:t>
      </w:r>
      <w:r w:rsidR="00D23648">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290D3D11" w14:textId="77777777" w:rsidR="00AD76E0"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St. Francis Parish Hall, San Jose Mission, San Antonio, TX</w:t>
      </w:r>
    </w:p>
    <w:p w14:paraId="65DF8245" w14:textId="29DE4422" w:rsidR="00B03C28" w:rsidRPr="00AD76E0" w:rsidRDefault="00AD76E0" w:rsidP="00B03C28">
      <w:pPr>
        <w:jc w:val="center"/>
        <w:rPr>
          <w:rFonts w:ascii="Times New Roman" w:eastAsia="Times New Roman" w:hAnsi="Times New Roman" w:cs="Times New Roman"/>
          <w:b/>
          <w:bCs/>
          <w:color w:val="EE0000"/>
          <w:sz w:val="32"/>
          <w:szCs w:val="32"/>
        </w:rPr>
      </w:pPr>
      <w:r w:rsidRPr="00AD76E0">
        <w:rPr>
          <w:rFonts w:ascii="Times New Roman" w:eastAsia="Times New Roman" w:hAnsi="Times New Roman" w:cs="Times New Roman"/>
          <w:b/>
          <w:bCs/>
          <w:color w:val="EE0000"/>
          <w:sz w:val="32"/>
          <w:szCs w:val="32"/>
        </w:rPr>
        <w:t>Please note Schedule Change for our Anniversary of Establishment</w:t>
      </w:r>
      <w:r w:rsidR="00E3029F" w:rsidRPr="00AD76E0">
        <w:rPr>
          <w:rFonts w:ascii="Times New Roman" w:eastAsia="Times New Roman" w:hAnsi="Times New Roman" w:cs="Times New Roman"/>
          <w:b/>
          <w:bCs/>
          <w:color w:val="EE0000"/>
          <w:sz w:val="32"/>
          <w:szCs w:val="32"/>
        </w:rPr>
        <w:t xml:space="preserve">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075ACAC9"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lastRenderedPageBreak/>
        <w:t>1</w:t>
      </w:r>
      <w:r w:rsidR="00AD76E0">
        <w:rPr>
          <w:rFonts w:ascii="Times New Roman" w:eastAsia="Times New Roman" w:hAnsi="Times New Roman" w:cs="Times New Roman"/>
          <w:b/>
          <w:bCs/>
          <w:color w:val="000000"/>
          <w:sz w:val="24"/>
          <w:szCs w:val="24"/>
        </w:rPr>
        <w:t>1</w:t>
      </w:r>
      <w:r>
        <w:rPr>
          <w:rFonts w:ascii="Times New Roman" w:eastAsia="Times New Roman" w:hAnsi="Times New Roman" w:cs="Times New Roman"/>
          <w:b/>
          <w:bCs/>
          <w:color w:val="000000"/>
          <w:sz w:val="24"/>
          <w:szCs w:val="24"/>
        </w:rPr>
        <w:t>:00-1</w:t>
      </w:r>
      <w:r w:rsidR="00AD76E0">
        <w:rPr>
          <w:rFonts w:ascii="Times New Roman" w:eastAsia="Times New Roman" w:hAnsi="Times New Roman" w:cs="Times New Roman"/>
          <w:b/>
          <w:bCs/>
          <w:color w:val="000000"/>
          <w:sz w:val="24"/>
          <w:szCs w:val="24"/>
        </w:rPr>
        <w:t>1</w:t>
      </w:r>
      <w:r>
        <w:rPr>
          <w:rFonts w:ascii="Times New Roman" w:eastAsia="Times New Roman" w:hAnsi="Times New Roman" w:cs="Times New Roman"/>
          <w:b/>
          <w:bCs/>
          <w:color w:val="000000"/>
          <w:sz w:val="24"/>
          <w:szCs w:val="24"/>
        </w:rPr>
        <w:t>:30PM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Professed Member Arrival</w:t>
      </w:r>
      <w:r w:rsidR="00AD76E0">
        <w:rPr>
          <w:rFonts w:ascii="Times New Roman" w:eastAsia="Times New Roman" w:hAnsi="Times New Roman" w:cs="Times New Roman"/>
          <w:b/>
          <w:bCs/>
          <w:color w:val="000000"/>
          <w:sz w:val="24"/>
          <w:szCs w:val="24"/>
        </w:rPr>
        <w:t xml:space="preserve"> - </w:t>
      </w:r>
      <w:r w:rsidRPr="00B03C28">
        <w:rPr>
          <w:rFonts w:ascii="Times New Roman" w:eastAsia="Times New Roman" w:hAnsi="Times New Roman" w:cs="Times New Roman"/>
          <w:b/>
          <w:bCs/>
          <w:color w:val="000000"/>
          <w:sz w:val="24"/>
          <w:szCs w:val="24"/>
        </w:rPr>
        <w:t xml:space="preserve">bring your food items.  </w:t>
      </w:r>
      <w:r w:rsidR="00AD76E0">
        <w:rPr>
          <w:rFonts w:ascii="Times New Roman" w:eastAsia="Times New Roman" w:hAnsi="Times New Roman" w:cs="Times New Roman"/>
          <w:b/>
          <w:bCs/>
          <w:color w:val="000000"/>
          <w:sz w:val="24"/>
          <w:szCs w:val="24"/>
        </w:rPr>
        <w:t xml:space="preserve">Remember, we are in the season of Lent.  </w:t>
      </w:r>
      <w:r w:rsidR="006C6338">
        <w:rPr>
          <w:rFonts w:ascii="Times New Roman" w:eastAsia="Times New Roman" w:hAnsi="Times New Roman" w:cs="Times New Roman"/>
          <w:b/>
          <w:bCs/>
          <w:color w:val="000000"/>
          <w:sz w:val="24"/>
          <w:szCs w:val="24"/>
        </w:rPr>
        <w:t>Let us</w:t>
      </w:r>
      <w:r w:rsidR="00AD76E0">
        <w:rPr>
          <w:rFonts w:ascii="Times New Roman" w:eastAsia="Times New Roman" w:hAnsi="Times New Roman" w:cs="Times New Roman"/>
          <w:b/>
          <w:bCs/>
          <w:color w:val="000000"/>
          <w:sz w:val="24"/>
          <w:szCs w:val="24"/>
        </w:rPr>
        <w:t xml:space="preserve"> keep the food items simple </w:t>
      </w:r>
    </w:p>
    <w:p w14:paraId="775B328D" w14:textId="77777777" w:rsidR="00904F1D" w:rsidRDefault="00904F1D" w:rsidP="00AE6F49">
      <w:pPr>
        <w:ind w:left="1440" w:hanging="1440"/>
        <w:rPr>
          <w:rFonts w:ascii="Times New Roman" w:eastAsia="Times New Roman" w:hAnsi="Times New Roman" w:cs="Times New Roman"/>
          <w:b/>
          <w:bCs/>
          <w:color w:val="333333"/>
          <w:sz w:val="24"/>
          <w:szCs w:val="20"/>
        </w:rPr>
      </w:pPr>
    </w:p>
    <w:p w14:paraId="3DA5271F" w14:textId="03DA9BDE" w:rsidR="006C6338" w:rsidRDefault="00E3029F" w:rsidP="006C6338">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w:t>
      </w:r>
      <w:r w:rsidR="00AD76E0">
        <w:rPr>
          <w:rFonts w:ascii="Times New Roman" w:eastAsia="Times New Roman" w:hAnsi="Times New Roman" w:cs="Times New Roman"/>
          <w:b/>
          <w:bCs/>
          <w:color w:val="333333"/>
          <w:sz w:val="24"/>
          <w:szCs w:val="20"/>
        </w:rPr>
        <w:t>0</w:t>
      </w:r>
      <w:r>
        <w:rPr>
          <w:rFonts w:ascii="Times New Roman" w:eastAsia="Times New Roman" w:hAnsi="Times New Roman" w:cs="Times New Roman"/>
          <w:b/>
          <w:bCs/>
          <w:color w:val="333333"/>
          <w:sz w:val="24"/>
          <w:szCs w:val="20"/>
        </w:rPr>
        <w:t>0PM</w:t>
      </w:r>
      <w:r>
        <w:rPr>
          <w:rFonts w:ascii="Times New Roman" w:eastAsia="Times New Roman" w:hAnsi="Times New Roman" w:cs="Times New Roman"/>
          <w:b/>
          <w:bCs/>
          <w:color w:val="333333"/>
          <w:sz w:val="24"/>
          <w:szCs w:val="20"/>
        </w:rPr>
        <w:tab/>
      </w:r>
      <w:r w:rsidR="00AD76E0">
        <w:rPr>
          <w:rFonts w:ascii="Times New Roman" w:eastAsia="Times New Roman" w:hAnsi="Times New Roman" w:cs="Times New Roman"/>
          <w:b/>
          <w:bCs/>
          <w:color w:val="333333"/>
          <w:sz w:val="24"/>
          <w:szCs w:val="20"/>
        </w:rPr>
        <w:t>Mass in the San Jose Mission Church.  We will sit on the right side in front</w:t>
      </w:r>
      <w:r w:rsidR="006C6338">
        <w:rPr>
          <w:rFonts w:ascii="Times New Roman" w:eastAsia="Times New Roman" w:hAnsi="Times New Roman" w:cs="Times New Roman"/>
          <w:b/>
          <w:bCs/>
          <w:color w:val="333333"/>
          <w:sz w:val="24"/>
          <w:szCs w:val="20"/>
        </w:rPr>
        <w:t>.</w:t>
      </w:r>
    </w:p>
    <w:p w14:paraId="45B6AA5C" w14:textId="6F5F12E7" w:rsidR="004576B4" w:rsidRDefault="006C6338" w:rsidP="00AE6F49">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ab/>
      </w:r>
      <w:r>
        <w:rPr>
          <w:rFonts w:ascii="Times New Roman" w:eastAsia="Times New Roman" w:hAnsi="Times New Roman" w:cs="Times New Roman"/>
          <w:b/>
          <w:bCs/>
          <w:color w:val="333333"/>
          <w:sz w:val="24"/>
          <w:szCs w:val="20"/>
        </w:rPr>
        <w:tab/>
        <w:t>Transportation from St. Francis Hall to the Church will be available.</w:t>
      </w:r>
    </w:p>
    <w:p w14:paraId="5F3CB60F" w14:textId="77777777" w:rsidR="006C6338" w:rsidRDefault="006C6338" w:rsidP="00AE6F49">
      <w:pPr>
        <w:ind w:left="1440" w:hanging="1440"/>
        <w:rPr>
          <w:rFonts w:ascii="Times New Roman" w:eastAsia="Times New Roman" w:hAnsi="Times New Roman" w:cs="Times New Roman"/>
          <w:b/>
          <w:bCs/>
          <w:color w:val="333333"/>
          <w:sz w:val="24"/>
          <w:szCs w:val="20"/>
        </w:rPr>
      </w:pPr>
    </w:p>
    <w:p w14:paraId="0EF0C440" w14:textId="3A4AB13B"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sidR="00AD76E0">
        <w:rPr>
          <w:rFonts w:ascii="Times New Roman" w:eastAsia="Times New Roman" w:hAnsi="Times New Roman" w:cs="Times New Roman"/>
          <w:b/>
          <w:bCs/>
          <w:color w:val="333333"/>
          <w:sz w:val="24"/>
          <w:szCs w:val="20"/>
        </w:rPr>
        <w:t xml:space="preserve">Return to the St. Francis Parish Center - </w:t>
      </w:r>
      <w:r>
        <w:rPr>
          <w:rFonts w:ascii="Times New Roman" w:eastAsia="Times New Roman" w:hAnsi="Times New Roman" w:cs="Times New Roman"/>
          <w:b/>
          <w:bCs/>
          <w:color w:val="333333"/>
          <w:sz w:val="24"/>
          <w:szCs w:val="20"/>
        </w:rPr>
        <w:t xml:space="preserve">Fraternity Social </w:t>
      </w:r>
      <w:r w:rsidR="006C6338">
        <w:rPr>
          <w:rFonts w:ascii="Times New Roman" w:eastAsia="Times New Roman" w:hAnsi="Times New Roman" w:cs="Times New Roman"/>
          <w:b/>
          <w:bCs/>
          <w:color w:val="333333"/>
          <w:sz w:val="24"/>
          <w:szCs w:val="20"/>
        </w:rPr>
        <w:t xml:space="preserve">&amp; Anniversary </w:t>
      </w:r>
    </w:p>
    <w:p w14:paraId="074243B4" w14:textId="77777777" w:rsidR="00AD76E0" w:rsidRDefault="00AD76E0" w:rsidP="00DB3672">
      <w:pPr>
        <w:ind w:left="1440" w:hanging="1440"/>
        <w:rPr>
          <w:rFonts w:ascii="Times New Roman" w:eastAsia="Times New Roman" w:hAnsi="Times New Roman" w:cs="Times New Roman"/>
          <w:b/>
          <w:bCs/>
          <w:color w:val="333333"/>
          <w:sz w:val="24"/>
          <w:szCs w:val="20"/>
        </w:rPr>
      </w:pPr>
    </w:p>
    <w:p w14:paraId="794C59EB" w14:textId="06CD5BB1" w:rsidR="00AD76E0" w:rsidRDefault="00AD76E0"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1:30PM</w:t>
      </w:r>
      <w:r>
        <w:rPr>
          <w:rFonts w:ascii="Times New Roman" w:eastAsia="Times New Roman" w:hAnsi="Times New Roman" w:cs="Times New Roman"/>
          <w:b/>
          <w:bCs/>
          <w:color w:val="333333"/>
          <w:sz w:val="24"/>
          <w:szCs w:val="20"/>
        </w:rPr>
        <w:tab/>
      </w:r>
      <w:r w:rsidR="006C6338">
        <w:rPr>
          <w:rFonts w:ascii="Times New Roman" w:eastAsia="Times New Roman" w:hAnsi="Times New Roman" w:cs="Times New Roman"/>
          <w:b/>
          <w:bCs/>
          <w:color w:val="333333"/>
          <w:sz w:val="24"/>
          <w:szCs w:val="20"/>
        </w:rPr>
        <w:t>Fr</w:t>
      </w:r>
      <w:r>
        <w:rPr>
          <w:rFonts w:ascii="Times New Roman" w:eastAsia="Times New Roman" w:hAnsi="Times New Roman" w:cs="Times New Roman"/>
          <w:b/>
          <w:bCs/>
          <w:color w:val="333333"/>
          <w:sz w:val="24"/>
          <w:szCs w:val="20"/>
        </w:rPr>
        <w:t xml:space="preserve">. Dennis will conduct a Mini-Retreat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1157B997" w14:textId="4BCF485A" w:rsidR="005542FB" w:rsidRDefault="005542FB">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March 15,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61994F6B" w14:textId="5DFA9548" w:rsidR="00E81E14" w:rsidRPr="009D39AE" w:rsidRDefault="006C6338" w:rsidP="009D39AE">
      <w:pPr>
        <w:pStyle w:val="ListParagraph"/>
        <w:autoSpaceDE w:val="0"/>
        <w:autoSpaceDN w:val="0"/>
        <w:ind w:left="108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w:t>
      </w:r>
      <w:r w:rsidR="00E81E14" w:rsidRPr="009D39AE">
        <w:rPr>
          <w:rFonts w:ascii="Times New Roman" w:eastAsia="Times New Roman" w:hAnsi="Times New Roman" w:cs="Times New Roman"/>
          <w:b/>
          <w:bCs/>
          <w:sz w:val="24"/>
          <w:szCs w:val="24"/>
        </w:rPr>
        <w:t xml:space="preserve">e will be celebrating our </w:t>
      </w:r>
      <w:r w:rsidR="00C4089B" w:rsidRPr="009D39AE">
        <w:rPr>
          <w:rFonts w:ascii="Times New Roman" w:eastAsia="Times New Roman" w:hAnsi="Times New Roman" w:cs="Times New Roman"/>
          <w:b/>
          <w:bCs/>
          <w:sz w:val="24"/>
          <w:szCs w:val="24"/>
        </w:rPr>
        <w:t>94th</w:t>
      </w:r>
      <w:r w:rsidR="00E81E14" w:rsidRPr="009D39AE">
        <w:rPr>
          <w:rFonts w:ascii="Times New Roman" w:eastAsia="Times New Roman" w:hAnsi="Times New Roman" w:cs="Times New Roman"/>
          <w:b/>
          <w:bCs/>
          <w:sz w:val="24"/>
          <w:szCs w:val="24"/>
        </w:rPr>
        <w:t xml:space="preserve"> anniversary of Fraternity establishment</w:t>
      </w:r>
      <w:r w:rsidR="00C4089B" w:rsidRPr="009D39AE">
        <w:rPr>
          <w:rFonts w:ascii="Times New Roman" w:eastAsia="Times New Roman" w:hAnsi="Times New Roman" w:cs="Times New Roman"/>
          <w:b/>
          <w:bCs/>
          <w:sz w:val="24"/>
          <w:szCs w:val="24"/>
        </w:rPr>
        <w:t xml:space="preserve"> (1932 at San Jose Mission)</w:t>
      </w:r>
      <w:r w:rsidR="00E81E14" w:rsidRPr="009D39AE">
        <w:rPr>
          <w:rFonts w:ascii="Times New Roman" w:eastAsia="Times New Roman" w:hAnsi="Times New Roman" w:cs="Times New Roman"/>
          <w:b/>
          <w:bCs/>
          <w:sz w:val="24"/>
          <w:szCs w:val="24"/>
        </w:rPr>
        <w:t xml:space="preserve"> by going to Noon Mass in the Mission church as a group and then we will return to the St. Francis Center and have our social followed by a ‘mini-retreat’ given by Fr. Dennis.</w:t>
      </w:r>
    </w:p>
    <w:p w14:paraId="220DA311" w14:textId="5BFBAFEF" w:rsidR="005542FB" w:rsidRDefault="005542FB">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19,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D4023ED" w14:textId="5C29DA2A" w:rsidR="00904F1D" w:rsidRDefault="00904F1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May 17, 2026</w:t>
      </w:r>
      <w:r w:rsidRPr="00904F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22AC5FAD" w14:textId="41915393" w:rsidR="008D0128" w:rsidRDefault="008D0128"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June 14, 2026 Fraternity Meeting, 2</w:t>
      </w:r>
      <w:r w:rsidRPr="008D012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 due to </w:t>
      </w:r>
      <w:r w:rsidR="00AD76E0">
        <w:rPr>
          <w:rFonts w:ascii="Times New Roman" w:eastAsia="Times New Roman" w:hAnsi="Times New Roman" w:cs="Times New Roman"/>
          <w:sz w:val="24"/>
          <w:szCs w:val="24"/>
        </w:rPr>
        <w:t>Father’s Day</w:t>
      </w:r>
      <w:r>
        <w:rPr>
          <w:rFonts w:ascii="Times New Roman" w:eastAsia="Times New Roman" w:hAnsi="Times New Roman" w:cs="Times New Roman"/>
          <w:sz w:val="24"/>
          <w:szCs w:val="24"/>
        </w:rPr>
        <w:t xml:space="preserve"> on the 3</w:t>
      </w:r>
      <w:r w:rsidRPr="008D012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w:t>
      </w: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65A1C634" w:rsidR="00B03C28" w:rsidRDefault="009D39AE" w:rsidP="00DB3672">
      <w:pPr>
        <w:ind w:left="72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Raquel Gomez, ofs, </w:t>
      </w:r>
      <w:r w:rsidR="00904F1D">
        <w:rPr>
          <w:rFonts w:ascii="Times New Roman" w:eastAsia="Times New Roman" w:hAnsi="Times New Roman" w:cs="Times New Roman"/>
          <w:b/>
          <w:bCs/>
          <w:sz w:val="24"/>
          <w:szCs w:val="20"/>
        </w:rPr>
        <w:t xml:space="preserve">Frances Rosales, ofs, </w:t>
      </w:r>
      <w:r w:rsidR="001C7106">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Let us</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 xml:space="preserve">also </w:t>
      </w:r>
      <w:r w:rsidR="00E03780">
        <w:rPr>
          <w:rFonts w:ascii="Times New Roman" w:eastAsia="Times New Roman" w:hAnsi="Times New Roman" w:cs="Times New Roman"/>
          <w:b/>
          <w:bCs/>
          <w:sz w:val="24"/>
          <w:szCs w:val="20"/>
        </w:rPr>
        <w:t xml:space="preserve">remember all the homeless folks in San Antonio. </w:t>
      </w:r>
    </w:p>
    <w:p w14:paraId="6B70A318" w14:textId="77777777" w:rsidR="00904F1D" w:rsidRDefault="00904F1D" w:rsidP="00B03C28">
      <w:pPr>
        <w:rPr>
          <w:rFonts w:ascii="Times New Roman" w:eastAsia="Times New Roman" w:hAnsi="Times New Roman" w:cs="Times New Roman"/>
          <w:b/>
          <w:bCs/>
          <w:sz w:val="24"/>
          <w:szCs w:val="20"/>
        </w:rPr>
      </w:pPr>
    </w:p>
    <w:p w14:paraId="23352558" w14:textId="6EAAE8DA" w:rsidR="00904F1D" w:rsidRPr="00B03C28" w:rsidRDefault="00904F1D" w:rsidP="00B03C28">
      <w:pPr>
        <w:rPr>
          <w:rFonts w:ascii="Times New Roman" w:eastAsia="Times New Roman" w:hAnsi="Times New Roman" w:cs="Times New Roman"/>
          <w:b/>
          <w:bCs/>
          <w:sz w:val="24"/>
          <w:szCs w:val="20"/>
        </w:rPr>
        <w:sectPr w:rsidR="00904F1D" w:rsidRPr="00B03C28" w:rsidSect="00BC46D2">
          <w:type w:val="continuous"/>
          <w:pgSz w:w="12240" w:h="15840" w:code="1"/>
          <w:pgMar w:top="1440" w:right="1440" w:bottom="1440" w:left="1440" w:header="720" w:footer="720" w:gutter="0"/>
          <w:cols w:space="720"/>
          <w:titlePg/>
          <w:docGrid w:linePitch="299"/>
        </w:sectPr>
      </w:pPr>
    </w:p>
    <w:p w14:paraId="0FC78292" w14:textId="6B547D4F" w:rsidR="00AD76E0" w:rsidRDefault="00AD76E0" w:rsidP="00AD76E0">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lang w:val="es-ES"/>
        </w:rPr>
        <w:t>MARCH</w:t>
      </w:r>
      <w:r w:rsidR="00904F1D">
        <w:rPr>
          <w:rFonts w:ascii="Times New Roman" w:eastAsia="Times New Roman" w:hAnsi="Times New Roman" w:cs="Times New Roman"/>
          <w:b/>
          <w:bCs/>
          <w:sz w:val="24"/>
          <w:szCs w:val="20"/>
          <w:lang w:val="es-ES"/>
        </w:rPr>
        <w:t xml:space="preserve"> </w:t>
      </w:r>
      <w:r w:rsidR="00B03C28" w:rsidRPr="00C942F4">
        <w:rPr>
          <w:rFonts w:ascii="Times New Roman" w:eastAsia="Times New Roman" w:hAnsi="Times New Roman" w:cs="Times New Roman"/>
          <w:b/>
          <w:bCs/>
          <w:sz w:val="24"/>
          <w:szCs w:val="20"/>
          <w:lang w:val="es-ES"/>
        </w:rPr>
        <w:t>BIRTHDAY:</w:t>
      </w:r>
      <w:r w:rsidR="00B03C28" w:rsidRPr="00C942F4">
        <w:rPr>
          <w:rFonts w:ascii="Times New Roman" w:eastAsia="Times New Roman" w:hAnsi="Times New Roman" w:cs="Times New Roman"/>
          <w:sz w:val="24"/>
          <w:szCs w:val="20"/>
          <w:lang w:val="es-ES"/>
        </w:rPr>
        <w:t xml:space="preserve">  </w:t>
      </w:r>
      <w:r w:rsidRPr="00187AA4">
        <w:rPr>
          <w:rFonts w:ascii="Times New Roman" w:eastAsia="Times New Roman" w:hAnsi="Times New Roman" w:cs="Times New Roman"/>
          <w:b/>
          <w:bCs/>
          <w:i/>
          <w:iCs/>
          <w:sz w:val="24"/>
          <w:szCs w:val="20"/>
        </w:rPr>
        <w:t xml:space="preserve">¡¡Feliz </w:t>
      </w:r>
      <w:proofErr w:type="spellStart"/>
      <w:r w:rsidRPr="00187AA4">
        <w:rPr>
          <w:rFonts w:ascii="Times New Roman" w:eastAsia="Times New Roman" w:hAnsi="Times New Roman" w:cs="Times New Roman"/>
          <w:b/>
          <w:bCs/>
          <w:i/>
          <w:iCs/>
          <w:sz w:val="24"/>
          <w:szCs w:val="20"/>
        </w:rPr>
        <w:t>Cumpleaños</w:t>
      </w:r>
      <w:proofErr w:type="spellEnd"/>
      <w:r w:rsidRPr="00187AA4">
        <w:rPr>
          <w:rFonts w:ascii="Times New Roman" w:eastAsia="Times New Roman" w:hAnsi="Times New Roman" w:cs="Times New Roman"/>
          <w:b/>
          <w:bCs/>
          <w:i/>
          <w:iCs/>
          <w:sz w:val="24"/>
          <w:szCs w:val="20"/>
        </w:rPr>
        <w:t>!!</w:t>
      </w:r>
      <w:r w:rsidRPr="00187AA4">
        <w:rPr>
          <w:rFonts w:ascii="Times New Roman" w:eastAsia="Times New Roman" w:hAnsi="Times New Roman" w:cs="Times New Roman"/>
          <w:b/>
          <w:bCs/>
          <w:color w:val="222222"/>
          <w:sz w:val="24"/>
          <w:szCs w:val="20"/>
          <w:lang w:val="es-ES"/>
        </w:rPr>
        <w:t xml:space="preserve">  </w:t>
      </w:r>
      <w:r w:rsidRPr="00187AA4">
        <w:rPr>
          <w:rFonts w:ascii="Times New Roman" w:eastAsia="Times New Roman" w:hAnsi="Times New Roman" w:cs="Times New Roman"/>
          <w:sz w:val="24"/>
          <w:szCs w:val="20"/>
        </w:rPr>
        <w:t> </w:t>
      </w:r>
    </w:p>
    <w:p w14:paraId="73E8CE4A" w14:textId="77777777" w:rsidR="00AD76E0" w:rsidRDefault="00AD76E0" w:rsidP="00AD76E0">
      <w:pPr>
        <w:ind w:firstLine="720"/>
        <w:rPr>
          <w:rFonts w:ascii="Times New Roman" w:eastAsia="Times New Roman" w:hAnsi="Times New Roman" w:cs="Times New Roman"/>
          <w:sz w:val="24"/>
          <w:szCs w:val="24"/>
        </w:rPr>
      </w:pPr>
      <w:r w:rsidRPr="00550137">
        <w:rPr>
          <w:rFonts w:ascii="Times New Roman" w:eastAsia="Times New Roman" w:hAnsi="Times New Roman" w:cs="Times New Roman"/>
          <w:sz w:val="24"/>
          <w:szCs w:val="24"/>
        </w:rPr>
        <w:t>Ana Gaus – March 12</w:t>
      </w:r>
      <w:r w:rsidRPr="00550137">
        <w:rPr>
          <w:rFonts w:ascii="Times New Roman" w:eastAsia="Times New Roman" w:hAnsi="Times New Roman" w:cs="Times New Roman"/>
          <w:sz w:val="24"/>
          <w:szCs w:val="24"/>
          <w:vertAlign w:val="superscript"/>
        </w:rPr>
        <w:t>th</w:t>
      </w:r>
      <w:r w:rsidRPr="00550137">
        <w:rPr>
          <w:rFonts w:ascii="Times New Roman" w:eastAsia="Times New Roman" w:hAnsi="Times New Roman" w:cs="Times New Roman"/>
          <w:sz w:val="24"/>
          <w:szCs w:val="24"/>
        </w:rPr>
        <w:t xml:space="preserve">  </w:t>
      </w:r>
    </w:p>
    <w:p w14:paraId="453EE704" w14:textId="77777777" w:rsidR="00AD76E0" w:rsidRDefault="00AD76E0" w:rsidP="00AD76E0">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Sharonanne Brunet, March 16</w:t>
      </w:r>
      <w:r w:rsidRPr="00912418">
        <w:rPr>
          <w:rFonts w:ascii="Times New Roman" w:eastAsia="Times New Roman" w:hAnsi="Times New Roman" w:cs="Times New Roman"/>
          <w:sz w:val="24"/>
          <w:szCs w:val="24"/>
          <w:vertAlign w:val="superscript"/>
        </w:rPr>
        <w:t>th</w:t>
      </w:r>
    </w:p>
    <w:p w14:paraId="0C8B6C46" w14:textId="77777777" w:rsidR="00AD76E0" w:rsidRDefault="00AD76E0" w:rsidP="00AD76E0">
      <w:pPr>
        <w:pStyle w:val="BodyText2"/>
        <w:spacing w:after="0" w:line="240" w:lineRule="auto"/>
        <w:rPr>
          <w:rFonts w:ascii="Times New Roman" w:eastAsia="Times New Roman" w:hAnsi="Times New Roman" w:cs="Times New Roman"/>
          <w:b/>
          <w:iCs/>
          <w:sz w:val="24"/>
          <w:szCs w:val="24"/>
        </w:rPr>
      </w:pPr>
    </w:p>
    <w:p w14:paraId="63E18EA3" w14:textId="7887CB33" w:rsidR="00816604" w:rsidRPr="00816604" w:rsidRDefault="00AD76E0" w:rsidP="00AD76E0">
      <w:pPr>
        <w:pStyle w:val="BodyText2"/>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MARCH</w:t>
      </w:r>
      <w:r w:rsidR="005C35E9" w:rsidRPr="00E015A9">
        <w:rPr>
          <w:rFonts w:ascii="Times New Roman" w:eastAsia="Times New Roman" w:hAnsi="Times New Roman" w:cs="Times New Roman"/>
          <w:b/>
          <w:iCs/>
          <w:sz w:val="24"/>
          <w:szCs w:val="24"/>
        </w:rPr>
        <w:t xml:space="preserve"> PROFESSION: </w:t>
      </w:r>
    </w:p>
    <w:p w14:paraId="7AE545CD" w14:textId="277B89FF" w:rsidR="00AD76E0" w:rsidRPr="00550137" w:rsidRDefault="00E03780" w:rsidP="00AD76E0">
      <w:pPr>
        <w:tabs>
          <w:tab w:val="left" w:pos="720"/>
        </w:tabs>
        <w:rPr>
          <w:rFonts w:ascii="Times New Roman" w:eastAsia="Times New Roman" w:hAnsi="Times New Roman" w:cs="Times New Roman"/>
          <w:sz w:val="24"/>
          <w:szCs w:val="24"/>
        </w:rPr>
      </w:pPr>
      <w:r>
        <w:rPr>
          <w:rFonts w:ascii="Book Antiqua" w:eastAsia="Times New Roman" w:hAnsi="Book Antiqua" w:cs="Times New Roman"/>
          <w:bCs/>
          <w:iCs/>
          <w:sz w:val="24"/>
          <w:szCs w:val="24"/>
        </w:rPr>
        <w:tab/>
      </w:r>
      <w:r w:rsidR="00AD76E0" w:rsidRPr="00550137">
        <w:rPr>
          <w:rFonts w:ascii="Times New Roman" w:eastAsia="Times New Roman" w:hAnsi="Times New Roman" w:cs="Times New Roman"/>
          <w:sz w:val="24"/>
          <w:szCs w:val="24"/>
        </w:rPr>
        <w:t>Alice McRae – March 21</w:t>
      </w:r>
      <w:r w:rsidR="00AD76E0" w:rsidRPr="00550137">
        <w:rPr>
          <w:rFonts w:ascii="Times New Roman" w:eastAsia="Times New Roman" w:hAnsi="Times New Roman" w:cs="Times New Roman"/>
          <w:sz w:val="24"/>
          <w:szCs w:val="24"/>
          <w:vertAlign w:val="superscript"/>
        </w:rPr>
        <w:t>st</w:t>
      </w:r>
      <w:r w:rsidR="006C6338">
        <w:rPr>
          <w:rFonts w:ascii="Times New Roman" w:eastAsia="Times New Roman" w:hAnsi="Times New Roman" w:cs="Times New Roman"/>
          <w:sz w:val="24"/>
          <w:szCs w:val="24"/>
        </w:rPr>
        <w:t>, 1999</w:t>
      </w:r>
    </w:p>
    <w:p w14:paraId="051DD41B" w14:textId="78A52828" w:rsidR="009D39AE" w:rsidRDefault="006C6338" w:rsidP="00083DF4">
      <w:pPr>
        <w:pStyle w:val="BodyText2"/>
        <w:spacing w:after="0" w:line="240" w:lineRule="auto"/>
        <w:rPr>
          <w:rFonts w:ascii="Book Antiqua" w:eastAsia="Times New Roman" w:hAnsi="Book Antiqua" w:cs="Times New Roman"/>
          <w:bCs/>
          <w:iCs/>
          <w:sz w:val="24"/>
          <w:szCs w:val="24"/>
        </w:rPr>
      </w:pPr>
      <w:r>
        <w:rPr>
          <w:rFonts w:ascii="Book Antiqua" w:eastAsia="Times New Roman" w:hAnsi="Book Antiqua" w:cs="Times New Roman"/>
          <w:bCs/>
          <w:iCs/>
          <w:sz w:val="24"/>
          <w:szCs w:val="24"/>
        </w:rPr>
        <w:tab/>
        <w:t>Margie Gonzalez – March 24</w:t>
      </w:r>
      <w:r w:rsidRPr="006C6338">
        <w:rPr>
          <w:rFonts w:ascii="Book Antiqua" w:eastAsia="Times New Roman" w:hAnsi="Book Antiqua" w:cs="Times New Roman"/>
          <w:bCs/>
          <w:iCs/>
          <w:sz w:val="24"/>
          <w:szCs w:val="24"/>
          <w:vertAlign w:val="superscript"/>
        </w:rPr>
        <w:t>th</w:t>
      </w:r>
      <w:r>
        <w:rPr>
          <w:rFonts w:ascii="Book Antiqua" w:eastAsia="Times New Roman" w:hAnsi="Book Antiqua" w:cs="Times New Roman"/>
          <w:bCs/>
          <w:iCs/>
          <w:sz w:val="24"/>
          <w:szCs w:val="24"/>
        </w:rPr>
        <w:t>, 1991</w:t>
      </w:r>
    </w:p>
    <w:p w14:paraId="7BA86111" w14:textId="77777777" w:rsidR="006C6338" w:rsidRPr="00E03780" w:rsidRDefault="006C6338" w:rsidP="00083DF4">
      <w:pPr>
        <w:pStyle w:val="BodyText2"/>
        <w:spacing w:after="0" w:line="240" w:lineRule="auto"/>
        <w:rPr>
          <w:rFonts w:ascii="Book Antiqua" w:eastAsia="Times New Roman" w:hAnsi="Book Antiqua" w:cs="Times New Roman"/>
          <w:bCs/>
          <w:iCs/>
          <w:sz w:val="24"/>
          <w:szCs w:val="24"/>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109FC8C5" w14:textId="78BEEA18" w:rsidR="00AD76E0" w:rsidRDefault="00AD76E0" w:rsidP="00AD76E0">
            <w:pPr>
              <w:pStyle w:val="NormalWeb"/>
              <w:spacing w:before="0" w:beforeAutospacing="0" w:after="0" w:afterAutospacing="0"/>
              <w:rPr>
                <w:rStyle w:val="Strong"/>
                <w:color w:val="000000"/>
              </w:rPr>
            </w:pPr>
            <w:r w:rsidRPr="00B03C28">
              <w:rPr>
                <w:b/>
                <w:i/>
                <w:color w:val="0070C0"/>
              </w:rPr>
              <w:t>CALENDAR OF FRANCISCAN SAINTS for</w:t>
            </w:r>
            <w:r>
              <w:rPr>
                <w:b/>
                <w:i/>
                <w:color w:val="0070C0"/>
              </w:rPr>
              <w:t xml:space="preserve"> March </w:t>
            </w:r>
            <w:r>
              <w:rPr>
                <w:b/>
                <w:i/>
                <w:color w:val="0070C0"/>
              </w:rPr>
              <w:t xml:space="preserve">- </w:t>
            </w:r>
            <w:r w:rsidRPr="000B61E6">
              <w:rPr>
                <w:rStyle w:val="Strong"/>
                <w:color w:val="000000"/>
              </w:rPr>
              <w:t>Month of the St. Joseph</w:t>
            </w:r>
          </w:p>
          <w:p w14:paraId="33F3BDB5" w14:textId="29006BA8" w:rsidR="008F0EBE" w:rsidRPr="008F0EBE" w:rsidRDefault="00AD76E0" w:rsidP="006C6338">
            <w:pPr>
              <w:pStyle w:val="NormalWeb"/>
              <w:spacing w:before="0" w:beforeAutospacing="0" w:after="0" w:afterAutospacing="0"/>
              <w:rPr>
                <w:rFonts w:ascii="Verdana" w:hAnsi="Verdana"/>
                <w:color w:val="0000EE"/>
                <w:sz w:val="20"/>
                <w:szCs w:val="20"/>
                <w:u w:val="single"/>
              </w:rPr>
            </w:pPr>
            <w:r w:rsidRPr="000B61E6">
              <w:rPr>
                <w:color w:val="000000"/>
              </w:rPr>
              <w:br/>
              <w:t xml:space="preserve">1. Bl. Jean Kearney, Priest, religious of the Franciscan 1st Order, martyr 1653 </w:t>
            </w:r>
            <w:hyperlink r:id="rId15" w:history="1">
              <w:r w:rsidRPr="000B61E6">
                <w:rPr>
                  <w:color w:val="0000EE"/>
                  <w:u w:val="single"/>
                </w:rPr>
                <w:br/>
                <w:t xml:space="preserve">2. St. Agnes de Prague, Virgin, of the Franciscan 2nd-Order; a "Poor Clare" sister, d. 1282 </w:t>
              </w:r>
            </w:hyperlink>
            <w:hyperlink r:id="rId16" w:history="1">
              <w:r w:rsidRPr="000B61E6">
                <w:rPr>
                  <w:color w:val="0000EE"/>
                  <w:u w:val="single"/>
                </w:rPr>
                <w:br/>
                <w:t>3. Bl. Innocent of Berzo, Priest, Capuchin, d. 1890</w:t>
              </w:r>
            </w:hyperlink>
            <w:r w:rsidRPr="000B61E6">
              <w:rPr>
                <w:color w:val="000000"/>
              </w:rPr>
              <w:t xml:space="preserve"> </w:t>
            </w:r>
            <w:r w:rsidRPr="000B61E6">
              <w:rPr>
                <w:color w:val="000000"/>
              </w:rPr>
              <w:br/>
              <w:t xml:space="preserve">4. Bl. Martyrs of the Franciscan 1st Order of Gondar (Ethiopia), d. 1716 </w:t>
            </w:r>
            <w:hyperlink r:id="rId17" w:history="1">
              <w:r w:rsidRPr="000B61E6">
                <w:rPr>
                  <w:color w:val="0000EE"/>
                  <w:u w:val="single"/>
                </w:rPr>
                <w:br/>
                <w:t>5. St. John-Joseph of the Cross, Priest, religious of the Franciscan 1st Order, d. 1734</w:t>
              </w:r>
            </w:hyperlink>
            <w:r w:rsidRPr="000B61E6">
              <w:rPr>
                <w:color w:val="000000"/>
              </w:rPr>
              <w:t xml:space="preserve"> </w:t>
            </w:r>
            <w:hyperlink r:id="rId18" w:history="1">
              <w:r w:rsidRPr="000B61E6">
                <w:rPr>
                  <w:color w:val="0000EE"/>
                  <w:u w:val="single"/>
                </w:rPr>
                <w:br/>
                <w:t>6. St. Colette de Corbie, Virgin, of the Franciscan 2nd-Order; a "Poor Clare" sister, d. 1447</w:t>
              </w:r>
            </w:hyperlink>
            <w:r w:rsidRPr="000B61E6">
              <w:rPr>
                <w:color w:val="000000"/>
              </w:rPr>
              <w:t xml:space="preserve"> </w:t>
            </w:r>
            <w:hyperlink r:id="rId19" w:history="1">
              <w:r w:rsidRPr="000B61E6">
                <w:rPr>
                  <w:color w:val="0000EE"/>
                  <w:u w:val="single"/>
                </w:rPr>
                <w:br/>
                <w:t>7. Bl. Christopher of Milan, Priest, religious of the Franciscan 1st Order, d. 1485</w:t>
              </w:r>
            </w:hyperlink>
            <w:r w:rsidRPr="000B61E6">
              <w:rPr>
                <w:color w:val="000000"/>
              </w:rPr>
              <w:t xml:space="preserve"> </w:t>
            </w:r>
            <w:r w:rsidRPr="000B61E6">
              <w:rPr>
                <w:color w:val="000000"/>
              </w:rPr>
              <w:br/>
            </w:r>
            <w:r w:rsidRPr="000B61E6">
              <w:rPr>
                <w:color w:val="000000"/>
              </w:rPr>
              <w:lastRenderedPageBreak/>
              <w:t xml:space="preserve">8. St. Jean de Dieu, Priest, had been a tertiary before founding or joining another religious Institute, d. 1550 </w:t>
            </w:r>
            <w:hyperlink r:id="rId20" w:history="1">
              <w:r w:rsidRPr="000B61E6">
                <w:rPr>
                  <w:color w:val="0000EE"/>
                  <w:u w:val="single"/>
                </w:rPr>
                <w:br/>
                <w:t xml:space="preserve">9. St. Frances of Rome, Virgin, had been a tertiary before founding or joining another religious Institute, d. 1440 </w:t>
              </w:r>
            </w:hyperlink>
            <w:hyperlink r:id="rId21" w:history="1">
              <w:r w:rsidRPr="000B61E6">
                <w:rPr>
                  <w:color w:val="0000EE"/>
                  <w:u w:val="single"/>
                </w:rPr>
                <w:br/>
                <w:t xml:space="preserve">10. St. Catherine of </w:t>
              </w:r>
              <w:proofErr w:type="spellStart"/>
              <w:r w:rsidRPr="000B61E6">
                <w:rPr>
                  <w:color w:val="0000EE"/>
                  <w:u w:val="single"/>
                </w:rPr>
                <w:t>Bologne</w:t>
              </w:r>
              <w:proofErr w:type="spellEnd"/>
              <w:r w:rsidRPr="000B61E6">
                <w:rPr>
                  <w:color w:val="0000EE"/>
                  <w:u w:val="single"/>
                </w:rPr>
                <w:t xml:space="preserve">, Virgin of the Franciscan 2nd-Order; a "Poor Clare" sister, d. 1463 </w:t>
              </w:r>
            </w:hyperlink>
            <w:hyperlink r:id="rId22" w:history="1">
              <w:r w:rsidRPr="000B61E6">
                <w:rPr>
                  <w:color w:val="0000EE"/>
                  <w:u w:val="single"/>
                </w:rPr>
                <w:br/>
                <w:t>11. Bl. John Baptist Righi of Fabriano, Priest, religious of the Franciscan 1st Order, d. 1539</w:t>
              </w:r>
            </w:hyperlink>
            <w:r w:rsidRPr="000B61E6">
              <w:rPr>
                <w:color w:val="000000"/>
              </w:rPr>
              <w:t xml:space="preserve"> </w:t>
            </w:r>
            <w:r w:rsidRPr="000B61E6">
              <w:rPr>
                <w:color w:val="000000"/>
              </w:rPr>
              <w:br/>
              <w:t xml:space="preserve">12. Bl. Louis Orione, Priest, Franciscan Third Order Secular, d. 1940 </w:t>
            </w:r>
            <w:hyperlink r:id="rId23" w:history="1">
              <w:r w:rsidRPr="000B61E6">
                <w:rPr>
                  <w:color w:val="0000EE"/>
                  <w:u w:val="single"/>
                </w:rPr>
                <w:br/>
                <w:t xml:space="preserve">13. Bl. </w:t>
              </w:r>
              <w:proofErr w:type="spellStart"/>
              <w:r w:rsidRPr="000B61E6">
                <w:rPr>
                  <w:color w:val="0000EE"/>
                  <w:u w:val="single"/>
                </w:rPr>
                <w:t>Agnellus</w:t>
              </w:r>
              <w:proofErr w:type="spellEnd"/>
              <w:r w:rsidRPr="000B61E6">
                <w:rPr>
                  <w:color w:val="0000EE"/>
                  <w:u w:val="single"/>
                </w:rPr>
                <w:t xml:space="preserve"> of Pisa, Priest, religious of the Franciscan 1st Order, d. 1236</w:t>
              </w:r>
            </w:hyperlink>
            <w:r w:rsidRPr="000B61E6">
              <w:rPr>
                <w:color w:val="000000"/>
              </w:rPr>
              <w:t xml:space="preserve"> </w:t>
            </w:r>
            <w:hyperlink r:id="rId24" w:history="1">
              <w:r w:rsidRPr="000B61E6">
                <w:rPr>
                  <w:color w:val="0000EE"/>
                  <w:u w:val="single"/>
                </w:rPr>
                <w:br/>
                <w:t>14. St. Catherine of Genoa, Virgin, Franciscan Third Order Secular, d. 1510</w:t>
              </w:r>
            </w:hyperlink>
            <w:r w:rsidRPr="000B61E6">
              <w:rPr>
                <w:color w:val="000000"/>
              </w:rPr>
              <w:t xml:space="preserve"> </w:t>
            </w:r>
            <w:hyperlink r:id="rId25" w:history="1">
              <w:r w:rsidRPr="000B61E6">
                <w:rPr>
                  <w:color w:val="0000EE"/>
                  <w:u w:val="single"/>
                </w:rPr>
                <w:br/>
                <w:t>15. Bl. Louis of Casoria, Priest, religious of the Franciscan 1st Order, d. 1885</w:t>
              </w:r>
            </w:hyperlink>
            <w:r w:rsidRPr="000B61E6">
              <w:rPr>
                <w:color w:val="000000"/>
              </w:rPr>
              <w:t xml:space="preserve"> </w:t>
            </w:r>
            <w:hyperlink r:id="rId26" w:history="1">
              <w:r w:rsidRPr="000B61E6">
                <w:rPr>
                  <w:color w:val="0000EE"/>
                  <w:u w:val="single"/>
                </w:rPr>
                <w:br/>
                <w:t>16. Bl. Torello of Poppi, Confessor, Franciscan Third Order Secular, d. 1282</w:t>
              </w:r>
            </w:hyperlink>
            <w:r w:rsidRPr="000B61E6">
              <w:rPr>
                <w:color w:val="000000"/>
              </w:rPr>
              <w:t xml:space="preserve"> </w:t>
            </w:r>
            <w:hyperlink r:id="rId27" w:history="1">
              <w:r w:rsidRPr="000B61E6">
                <w:rPr>
                  <w:color w:val="0000EE"/>
                  <w:u w:val="single"/>
                </w:rPr>
                <w:br/>
                <w:t xml:space="preserve">17. Bl. Mark of </w:t>
              </w:r>
              <w:proofErr w:type="spellStart"/>
              <w:r w:rsidRPr="000B61E6">
                <w:rPr>
                  <w:color w:val="0000EE"/>
                  <w:u w:val="single"/>
                </w:rPr>
                <w:t>Montegallo</w:t>
              </w:r>
              <w:proofErr w:type="spellEnd"/>
              <w:r w:rsidRPr="000B61E6">
                <w:rPr>
                  <w:color w:val="0000EE"/>
                  <w:u w:val="single"/>
                </w:rPr>
                <w:t>, Priest, religious of the Franciscan 1st Order, d. 1496</w:t>
              </w:r>
            </w:hyperlink>
            <w:r w:rsidRPr="000B61E6">
              <w:rPr>
                <w:color w:val="000000"/>
              </w:rPr>
              <w:t xml:space="preserve"> </w:t>
            </w:r>
            <w:hyperlink r:id="rId28" w:history="1">
              <w:r w:rsidRPr="000B61E6">
                <w:rPr>
                  <w:color w:val="0000EE"/>
                  <w:u w:val="single"/>
                </w:rPr>
                <w:br/>
                <w:t>18. St. Salvator of Horta, lay brother, religious of the Franciscan 1st Order, d. 1567</w:t>
              </w:r>
            </w:hyperlink>
            <w:r w:rsidRPr="000B61E6">
              <w:rPr>
                <w:color w:val="000000"/>
              </w:rPr>
              <w:t xml:space="preserve"> </w:t>
            </w:r>
            <w:r w:rsidRPr="000B61E6">
              <w:rPr>
                <w:color w:val="000000"/>
              </w:rPr>
              <w:br/>
              <w:t xml:space="preserve">19. Saint Joseph,  </w:t>
            </w:r>
            <w:hyperlink r:id="rId29" w:history="1">
              <w:r w:rsidRPr="000B61E6">
                <w:rPr>
                  <w:color w:val="0000EE"/>
                  <w:u w:val="single"/>
                </w:rPr>
                <w:br/>
                <w:t>20. Bl. Hippolyte Galentini, Confessor, Franciscan Third Order Secular, d. 1620</w:t>
              </w:r>
            </w:hyperlink>
            <w:r w:rsidRPr="000B61E6">
              <w:rPr>
                <w:color w:val="000000"/>
              </w:rPr>
              <w:t xml:space="preserve"> </w:t>
            </w:r>
            <w:r w:rsidRPr="000B61E6">
              <w:rPr>
                <w:color w:val="000000"/>
              </w:rPr>
              <w:br/>
              <w:t xml:space="preserve">21. Bl Amedee IX de Savoie, Confessor, Franciscan Third Order Secular, d. 1472 </w:t>
            </w:r>
            <w:hyperlink r:id="rId30" w:history="1">
              <w:r w:rsidRPr="000B61E6">
                <w:rPr>
                  <w:color w:val="0000EE"/>
                  <w:u w:val="single"/>
                </w:rPr>
                <w:br/>
                <w:t xml:space="preserve">22. St. </w:t>
              </w:r>
              <w:proofErr w:type="spellStart"/>
              <w:r w:rsidRPr="000B61E6">
                <w:rPr>
                  <w:color w:val="0000EE"/>
                  <w:u w:val="single"/>
                </w:rPr>
                <w:t>Benvenute</w:t>
              </w:r>
              <w:proofErr w:type="spellEnd"/>
              <w:r w:rsidRPr="000B61E6">
                <w:rPr>
                  <w:color w:val="0000EE"/>
                  <w:u w:val="single"/>
                </w:rPr>
                <w:t xml:space="preserve"> of </w:t>
              </w:r>
              <w:proofErr w:type="spellStart"/>
              <w:r w:rsidRPr="000B61E6">
                <w:rPr>
                  <w:color w:val="0000EE"/>
                  <w:u w:val="single"/>
                </w:rPr>
                <w:t>Osimo</w:t>
              </w:r>
              <w:proofErr w:type="spellEnd"/>
              <w:r w:rsidRPr="000B61E6">
                <w:rPr>
                  <w:color w:val="0000EE"/>
                  <w:u w:val="single"/>
                </w:rPr>
                <w:t>, Bishop, religious of the Franciscan 1st Order, d. 1282</w:t>
              </w:r>
            </w:hyperlink>
            <w:r w:rsidRPr="000B61E6">
              <w:rPr>
                <w:color w:val="000000"/>
              </w:rPr>
              <w:t xml:space="preserve"> </w:t>
            </w:r>
            <w:hyperlink r:id="rId31" w:history="1">
              <w:r w:rsidRPr="000B61E6">
                <w:rPr>
                  <w:color w:val="0000EE"/>
                  <w:u w:val="single"/>
                </w:rPr>
                <w:br/>
                <w:t>23. Bl. Jeremy Lambertenghi, Priest, Franciscan Third Order Secular, d. 1513</w:t>
              </w:r>
            </w:hyperlink>
            <w:r w:rsidRPr="000B61E6">
              <w:rPr>
                <w:color w:val="000000"/>
              </w:rPr>
              <w:t xml:space="preserve"> </w:t>
            </w:r>
            <w:r w:rsidRPr="000B61E6">
              <w:rPr>
                <w:color w:val="000000"/>
              </w:rPr>
              <w:br/>
              <w:t>24. Bl. Catherine de Suede, Virgin, had been a tertiary before founding or joining another religious Institute, d. 1381</w:t>
            </w:r>
            <w:r w:rsidRPr="000B61E6">
              <w:rPr>
                <w:color w:val="000000"/>
              </w:rPr>
              <w:br/>
              <w:t xml:space="preserve">25. Feast of the Annunciation of the Blessed Virgin Mary, Holy Day of Obligation for the Church </w:t>
            </w:r>
            <w:hyperlink r:id="rId32" w:history="1">
              <w:r w:rsidRPr="000B61E6">
                <w:rPr>
                  <w:color w:val="0000EE"/>
                  <w:u w:val="single"/>
                </w:rPr>
                <w:br/>
                <w:t xml:space="preserve">26. Blessed Didacus Joseph of Cadiz, Priest, Capuchin, d. 1801 </w:t>
              </w:r>
            </w:hyperlink>
            <w:r w:rsidRPr="000B61E6">
              <w:rPr>
                <w:color w:val="000000"/>
              </w:rPr>
              <w:br/>
              <w:t xml:space="preserve">27. Bl. Joseph-Sebastien Pelczar, Bishop, Franciscan Third Order Secular, d. </w:t>
            </w:r>
            <w:proofErr w:type="gramStart"/>
            <w:r w:rsidRPr="000B61E6">
              <w:rPr>
                <w:color w:val="000000"/>
              </w:rPr>
              <w:t>1924..</w:t>
            </w:r>
            <w:proofErr w:type="gramEnd"/>
            <w:r w:rsidRPr="000B61E6">
              <w:rPr>
                <w:color w:val="000000"/>
              </w:rPr>
              <w:t xml:space="preserve"> </w:t>
            </w:r>
            <w:hyperlink r:id="rId33" w:history="1">
              <w:r w:rsidRPr="000B61E6">
                <w:rPr>
                  <w:color w:val="0000EE"/>
                  <w:u w:val="single"/>
                </w:rPr>
                <w:br/>
                <w:t>28. St. John of Capistrano, Priest, religious of the Franciscan 1st Order, d. 1456</w:t>
              </w:r>
            </w:hyperlink>
            <w:r w:rsidRPr="000B61E6">
              <w:rPr>
                <w:color w:val="000000"/>
              </w:rPr>
              <w:t xml:space="preserve"> </w:t>
            </w:r>
            <w:hyperlink r:id="rId34" w:history="1">
              <w:r w:rsidRPr="000B61E6">
                <w:rPr>
                  <w:color w:val="0000EE"/>
                  <w:u w:val="single"/>
                </w:rPr>
                <w:br/>
                <w:t>29. Bl. Jane Mary of Maille, Virgin, Franciscan Third Order Secular, d. 1414</w:t>
              </w:r>
            </w:hyperlink>
            <w:r w:rsidRPr="000B61E6">
              <w:rPr>
                <w:color w:val="000000"/>
              </w:rPr>
              <w:t xml:space="preserve"> </w:t>
            </w:r>
            <w:hyperlink r:id="rId35" w:history="1">
              <w:r w:rsidRPr="000B61E6">
                <w:rPr>
                  <w:color w:val="0000EE"/>
                  <w:u w:val="single"/>
                </w:rPr>
                <w:br/>
                <w:t>30. St. Peter Regalado, Priest, religious of the Franciscan 1st Order, d. 1486</w:t>
              </w:r>
            </w:hyperlink>
            <w:r w:rsidRPr="000B61E6">
              <w:rPr>
                <w:color w:val="000000"/>
              </w:rPr>
              <w:t xml:space="preserve"> </w:t>
            </w:r>
            <w:r w:rsidRPr="000B61E6">
              <w:rPr>
                <w:color w:val="000000"/>
              </w:rPr>
              <w:br/>
              <w:t>31. St. Leonard Murialdo, Priest, Franciscan Third Order Secular, d. 1900</w:t>
            </w: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36"/>
          <w:headerReference w:type="default" r:id="rId37"/>
          <w:footerReference w:type="default" r:id="rId38"/>
          <w:headerReference w:type="first" r:id="rId39"/>
          <w:footerReference w:type="first" r:id="rId40"/>
          <w:type w:val="continuous"/>
          <w:pgSz w:w="12240" w:h="15840" w:code="1"/>
          <w:pgMar w:top="1440" w:right="1440" w:bottom="1440" w:left="1440" w:header="720" w:footer="720" w:gutter="0"/>
          <w:cols w:space="720"/>
          <w:titlePg/>
          <w:docGrid w:linePitch="272"/>
        </w:sectPr>
      </w:pPr>
    </w:p>
    <w:p w14:paraId="425BEFC1" w14:textId="31B3D922"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lastRenderedPageBreak/>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0599B957" w14:textId="0C493F32" w:rsidR="008869FA" w:rsidRDefault="00B03C28" w:rsidP="007B7F1F">
      <w:pPr>
        <w:jc w:val="center"/>
        <w:rPr>
          <w:rFonts w:ascii="Times New Roman" w:eastAsia="Times New Roman" w:hAnsi="Times New Roman" w:cs="Times New Roman"/>
          <w:b/>
          <w:bCs/>
          <w:color w:val="0000FF"/>
          <w:sz w:val="24"/>
          <w:szCs w:val="24"/>
          <w:u w:val="single"/>
          <w:lang w:val="en"/>
        </w:rPr>
      </w:pPr>
      <w:hyperlink r:id="rId42"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664F79F0" w14:textId="77777777" w:rsidR="00FF2BF1" w:rsidRPr="00286B9E" w:rsidRDefault="00FF2BF1" w:rsidP="00FF2BF1">
      <w:pPr>
        <w:rPr>
          <w:rFonts w:ascii="Times New Roman" w:hAnsi="Times New Roman" w:cs="Times New Roman"/>
          <w:sz w:val="24"/>
          <w:szCs w:val="24"/>
        </w:rPr>
      </w:pPr>
      <w:r w:rsidRPr="00286B9E">
        <w:rPr>
          <w:rStyle w:val="Strong"/>
          <w:rFonts w:ascii="Times New Roman" w:hAnsi="Times New Roman" w:cs="Times New Roman"/>
          <w:color w:val="222222"/>
          <w:sz w:val="24"/>
          <w:szCs w:val="24"/>
        </w:rPr>
        <w:t xml:space="preserve">244. Does the Church need places </w:t>
      </w:r>
      <w:proofErr w:type="gramStart"/>
      <w:r w:rsidRPr="00286B9E">
        <w:rPr>
          <w:rStyle w:val="Strong"/>
          <w:rFonts w:ascii="Times New Roman" w:hAnsi="Times New Roman" w:cs="Times New Roman"/>
          <w:color w:val="222222"/>
          <w:sz w:val="24"/>
          <w:szCs w:val="24"/>
        </w:rPr>
        <w:t>in order to</w:t>
      </w:r>
      <w:proofErr w:type="gramEnd"/>
      <w:r w:rsidRPr="00286B9E">
        <w:rPr>
          <w:rStyle w:val="Strong"/>
          <w:rFonts w:ascii="Times New Roman" w:hAnsi="Times New Roman" w:cs="Times New Roman"/>
          <w:color w:val="222222"/>
          <w:sz w:val="24"/>
          <w:szCs w:val="24"/>
        </w:rPr>
        <w:t xml:space="preserve"> celebrate the liturgy?  </w:t>
      </w:r>
      <w:r w:rsidRPr="00286B9E">
        <w:rPr>
          <w:rFonts w:ascii="Times New Roman" w:hAnsi="Times New Roman" w:cs="Times New Roman"/>
          <w:color w:val="222222"/>
          <w:sz w:val="24"/>
          <w:szCs w:val="24"/>
        </w:rPr>
        <w:t>The worship "in spirit and truth" (</w:t>
      </w:r>
      <w:r w:rsidRPr="00286B9E">
        <w:rPr>
          <w:rStyle w:val="Emphasis"/>
          <w:rFonts w:ascii="Times New Roman" w:hAnsi="Times New Roman" w:cs="Times New Roman"/>
          <w:color w:val="222222"/>
          <w:sz w:val="24"/>
          <w:szCs w:val="24"/>
        </w:rPr>
        <w:t>John </w:t>
      </w:r>
      <w:r w:rsidRPr="00286B9E">
        <w:rPr>
          <w:rFonts w:ascii="Times New Roman" w:hAnsi="Times New Roman" w:cs="Times New Roman"/>
          <w:color w:val="222222"/>
          <w:sz w:val="24"/>
          <w:szCs w:val="24"/>
        </w:rPr>
        <w:t xml:space="preserve">4:24) of the New Covenant is not tied exclusively to any place because Christ is the true temple of God. Through him Christians and the whole Church become temples of the living God by the action of the Holy Spirit. Nonetheless, the people of God in their earthly condition need places in which the community can gather to celebrate the liturgy.  </w:t>
      </w:r>
      <w:r w:rsidRPr="00286B9E">
        <w:rPr>
          <w:rStyle w:val="Emphasis"/>
          <w:rFonts w:ascii="Times New Roman" w:hAnsi="Times New Roman" w:cs="Times New Roman"/>
          <w:color w:val="222222"/>
          <w:sz w:val="24"/>
          <w:szCs w:val="24"/>
        </w:rPr>
        <w:t xml:space="preserve">Further reading: CCC </w:t>
      </w:r>
      <w:hyperlink r:id="rId43" w:history="1">
        <w:r w:rsidRPr="00286B9E">
          <w:rPr>
            <w:rStyle w:val="Hyperlink"/>
            <w:rFonts w:ascii="Times New Roman" w:hAnsi="Times New Roman" w:cs="Times New Roman"/>
            <w:i/>
            <w:iCs/>
            <w:color w:val="222222"/>
            <w:sz w:val="24"/>
            <w:szCs w:val="24"/>
          </w:rPr>
          <w:t>1179-1181</w:t>
        </w:r>
      </w:hyperlink>
      <w:r w:rsidRPr="00286B9E">
        <w:rPr>
          <w:rFonts w:ascii="Times New Roman" w:hAnsi="Times New Roman" w:cs="Times New Roman"/>
          <w:color w:val="222222"/>
          <w:sz w:val="24"/>
          <w:szCs w:val="24"/>
        </w:rPr>
        <w:br/>
      </w:r>
      <w:r w:rsidRPr="00286B9E">
        <w:rPr>
          <w:rFonts w:ascii="Times New Roman" w:hAnsi="Times New Roman" w:cs="Times New Roman"/>
          <w:color w:val="222222"/>
          <w:sz w:val="24"/>
          <w:szCs w:val="24"/>
        </w:rPr>
        <w:br/>
      </w:r>
      <w:r w:rsidRPr="00286B9E">
        <w:rPr>
          <w:rStyle w:val="Strong"/>
          <w:rFonts w:ascii="Times New Roman" w:hAnsi="Times New Roman" w:cs="Times New Roman"/>
          <w:color w:val="222222"/>
          <w:sz w:val="24"/>
          <w:szCs w:val="24"/>
        </w:rPr>
        <w:t xml:space="preserve">245. What are sacred buildings?  </w:t>
      </w:r>
      <w:r w:rsidRPr="00286B9E">
        <w:rPr>
          <w:rFonts w:ascii="Times New Roman" w:hAnsi="Times New Roman" w:cs="Times New Roman"/>
          <w:color w:val="000000"/>
          <w:sz w:val="24"/>
          <w:szCs w:val="24"/>
        </w:rPr>
        <w:t xml:space="preserve">They are the houses of God, a symbol of the Church that lives in that place as well as of the heavenly Jerusalem. Above all they are places of prayer in which the Church celebrates the Eucharist and worships Christ who is truly present in the tabernacle.  </w:t>
      </w:r>
      <w:r w:rsidRPr="00286B9E">
        <w:rPr>
          <w:rStyle w:val="Emphasis"/>
          <w:rFonts w:ascii="Times New Roman" w:hAnsi="Times New Roman" w:cs="Times New Roman"/>
          <w:color w:val="222222"/>
          <w:sz w:val="24"/>
          <w:szCs w:val="24"/>
        </w:rPr>
        <w:t xml:space="preserve">Further reading: CCC </w:t>
      </w:r>
      <w:hyperlink r:id="rId44" w:history="1">
        <w:r w:rsidRPr="00286B9E">
          <w:rPr>
            <w:rStyle w:val="Hyperlink"/>
            <w:rFonts w:ascii="Times New Roman" w:hAnsi="Times New Roman" w:cs="Times New Roman"/>
            <w:i/>
            <w:iCs/>
            <w:color w:val="222222"/>
            <w:sz w:val="24"/>
            <w:szCs w:val="24"/>
          </w:rPr>
          <w:t>1181</w:t>
        </w:r>
      </w:hyperlink>
      <w:r w:rsidRPr="00286B9E">
        <w:rPr>
          <w:rStyle w:val="Emphasis"/>
          <w:rFonts w:ascii="Times New Roman" w:hAnsi="Times New Roman" w:cs="Times New Roman"/>
          <w:color w:val="222222"/>
          <w:sz w:val="24"/>
          <w:szCs w:val="24"/>
        </w:rPr>
        <w:t>, </w:t>
      </w:r>
      <w:hyperlink r:id="rId45" w:history="1">
        <w:r w:rsidRPr="00286B9E">
          <w:rPr>
            <w:rStyle w:val="Hyperlink"/>
            <w:rFonts w:ascii="Times New Roman" w:hAnsi="Times New Roman" w:cs="Times New Roman"/>
            <w:i/>
            <w:iCs/>
            <w:color w:val="222222"/>
            <w:sz w:val="24"/>
            <w:szCs w:val="24"/>
          </w:rPr>
          <w:t>1198 - 1199</w:t>
        </w:r>
      </w:hyperlink>
    </w:p>
    <w:p w14:paraId="1205EB58" w14:textId="77777777" w:rsidR="00FF2BF1" w:rsidRPr="00286B9E" w:rsidRDefault="00FF2BF1" w:rsidP="00FF2BF1">
      <w:pPr>
        <w:rPr>
          <w:rFonts w:ascii="Times New Roman" w:hAnsi="Times New Roman" w:cs="Times New Roman"/>
          <w:sz w:val="24"/>
          <w:szCs w:val="24"/>
        </w:rPr>
      </w:pPr>
    </w:p>
    <w:p w14:paraId="08224BD0" w14:textId="77777777" w:rsidR="00FF2BF1" w:rsidRPr="00286B9E" w:rsidRDefault="00FF2BF1" w:rsidP="00FF2BF1">
      <w:pPr>
        <w:rPr>
          <w:rFonts w:ascii="Times New Roman" w:hAnsi="Times New Roman" w:cs="Times New Roman"/>
          <w:sz w:val="24"/>
          <w:szCs w:val="24"/>
        </w:rPr>
      </w:pPr>
      <w:r w:rsidRPr="00286B9E">
        <w:rPr>
          <w:rStyle w:val="Strong"/>
          <w:rFonts w:ascii="Times New Roman" w:hAnsi="Times New Roman" w:cs="Times New Roman"/>
          <w:color w:val="222222"/>
          <w:sz w:val="24"/>
          <w:szCs w:val="24"/>
        </w:rPr>
        <w:t xml:space="preserve">246. What are the privileged places inside sacred buildings?  </w:t>
      </w:r>
      <w:r w:rsidRPr="00286B9E">
        <w:rPr>
          <w:rFonts w:ascii="Times New Roman" w:hAnsi="Times New Roman" w:cs="Times New Roman"/>
          <w:color w:val="222222"/>
          <w:sz w:val="24"/>
          <w:szCs w:val="24"/>
        </w:rPr>
        <w:t xml:space="preserve">They are: the altar, the tabernacle, the place where the sacred Chrism and other holy oils are kept, the chair of the bishop (cathedra) or the chair of the priest, the ambo, the baptismal font, and the confessional.  </w:t>
      </w:r>
      <w:r w:rsidRPr="00286B9E">
        <w:rPr>
          <w:rStyle w:val="Emphasis"/>
          <w:rFonts w:ascii="Times New Roman" w:hAnsi="Times New Roman" w:cs="Times New Roman"/>
          <w:color w:val="222222"/>
          <w:sz w:val="24"/>
          <w:szCs w:val="24"/>
        </w:rPr>
        <w:t>Further reading: CCC </w:t>
      </w:r>
      <w:hyperlink r:id="rId46" w:history="1">
        <w:r w:rsidRPr="00286B9E">
          <w:rPr>
            <w:rStyle w:val="Hyperlink"/>
            <w:rFonts w:ascii="Times New Roman" w:hAnsi="Times New Roman" w:cs="Times New Roman"/>
            <w:i/>
            <w:iCs/>
            <w:color w:val="222222"/>
            <w:sz w:val="24"/>
            <w:szCs w:val="24"/>
          </w:rPr>
          <w:t>1182-1186</w:t>
        </w:r>
      </w:hyperlink>
    </w:p>
    <w:p w14:paraId="26C330EC" w14:textId="77777777" w:rsidR="00FF2BF1" w:rsidRPr="00286B9E" w:rsidRDefault="00FF2BF1" w:rsidP="00FF2BF1">
      <w:pPr>
        <w:rPr>
          <w:rFonts w:ascii="Times New Roman" w:hAnsi="Times New Roman" w:cs="Times New Roman"/>
          <w:sz w:val="24"/>
          <w:szCs w:val="24"/>
        </w:rPr>
      </w:pPr>
    </w:p>
    <w:p w14:paraId="293896B7" w14:textId="77777777" w:rsidR="00FF2BF1" w:rsidRPr="00286B9E" w:rsidRDefault="00FF2BF1" w:rsidP="00FF2BF1">
      <w:pPr>
        <w:spacing w:after="240"/>
        <w:rPr>
          <w:rFonts w:ascii="Times New Roman" w:hAnsi="Times New Roman" w:cs="Times New Roman"/>
          <w:sz w:val="24"/>
          <w:szCs w:val="24"/>
        </w:rPr>
      </w:pPr>
      <w:r w:rsidRPr="00286B9E">
        <w:rPr>
          <w:rStyle w:val="Strong"/>
          <w:rFonts w:ascii="Times New Roman" w:hAnsi="Times New Roman" w:cs="Times New Roman"/>
          <w:color w:val="222222"/>
          <w:sz w:val="24"/>
          <w:szCs w:val="24"/>
        </w:rPr>
        <w:t xml:space="preserve">247. Why is the one Mystery of Christ celebrated by the Church according to various liturgical traditions?  </w:t>
      </w:r>
      <w:r w:rsidRPr="00286B9E">
        <w:rPr>
          <w:rFonts w:ascii="Times New Roman" w:hAnsi="Times New Roman" w:cs="Times New Roman"/>
          <w:color w:val="222222"/>
          <w:sz w:val="24"/>
          <w:szCs w:val="24"/>
        </w:rPr>
        <w:t>The answer is that the unfathomable richness of the mystery of Christ cannot be exhausted by any single liturgical tradition. From the very beginning, therefore, this richness found expression among various peoples and cultures in ways that are characterized by a wonderful diversity and complementarily.</w:t>
      </w:r>
      <w:r w:rsidRPr="00286B9E">
        <w:rPr>
          <w:rFonts w:ascii="Times New Roman" w:hAnsi="Times New Roman" w:cs="Times New Roman"/>
          <w:color w:val="222222"/>
          <w:sz w:val="24"/>
          <w:szCs w:val="24"/>
        </w:rPr>
        <w:br/>
      </w:r>
      <w:r w:rsidRPr="00286B9E">
        <w:rPr>
          <w:rStyle w:val="Emphasis"/>
          <w:rFonts w:ascii="Times New Roman" w:hAnsi="Times New Roman" w:cs="Times New Roman"/>
          <w:color w:val="222222"/>
          <w:sz w:val="24"/>
          <w:szCs w:val="24"/>
        </w:rPr>
        <w:t xml:space="preserve">Further reading: CCC </w:t>
      </w:r>
      <w:hyperlink r:id="rId47" w:history="1">
        <w:r w:rsidRPr="00286B9E">
          <w:rPr>
            <w:rStyle w:val="Hyperlink"/>
            <w:rFonts w:ascii="Times New Roman" w:hAnsi="Times New Roman" w:cs="Times New Roman"/>
            <w:i/>
            <w:iCs/>
            <w:color w:val="222222"/>
            <w:sz w:val="24"/>
            <w:szCs w:val="24"/>
          </w:rPr>
          <w:t>1200-1204</w:t>
        </w:r>
      </w:hyperlink>
      <w:r w:rsidRPr="00286B9E">
        <w:rPr>
          <w:rStyle w:val="Emphasis"/>
          <w:rFonts w:ascii="Times New Roman" w:hAnsi="Times New Roman" w:cs="Times New Roman"/>
          <w:color w:val="222222"/>
          <w:sz w:val="24"/>
          <w:szCs w:val="24"/>
        </w:rPr>
        <w:t>,</w:t>
      </w:r>
      <w:hyperlink r:id="rId48" w:history="1">
        <w:r w:rsidRPr="00286B9E">
          <w:rPr>
            <w:rStyle w:val="Hyperlink"/>
            <w:rFonts w:ascii="Times New Roman" w:hAnsi="Times New Roman" w:cs="Times New Roman"/>
            <w:i/>
            <w:iCs/>
            <w:color w:val="222222"/>
            <w:sz w:val="24"/>
            <w:szCs w:val="24"/>
          </w:rPr>
          <w:t>1207-1209</w:t>
        </w:r>
      </w:hyperlink>
      <w:r w:rsidRPr="00286B9E">
        <w:rPr>
          <w:rStyle w:val="Emphasis"/>
          <w:rFonts w:ascii="Times New Roman" w:hAnsi="Times New Roman" w:cs="Times New Roman"/>
          <w:color w:val="222222"/>
          <w:sz w:val="24"/>
          <w:szCs w:val="24"/>
        </w:rPr>
        <w:t>  </w:t>
      </w:r>
      <w:r w:rsidRPr="00286B9E">
        <w:rPr>
          <w:rFonts w:ascii="Times New Roman" w:hAnsi="Times New Roman" w:cs="Times New Roman"/>
          <w:color w:val="222222"/>
          <w:sz w:val="24"/>
          <w:szCs w:val="24"/>
        </w:rPr>
        <w:br/>
      </w:r>
      <w:r w:rsidRPr="00286B9E">
        <w:rPr>
          <w:rFonts w:ascii="Times New Roman" w:hAnsi="Times New Roman" w:cs="Times New Roman"/>
          <w:color w:val="222222"/>
          <w:sz w:val="24"/>
          <w:szCs w:val="24"/>
        </w:rPr>
        <w:br/>
      </w:r>
      <w:r w:rsidRPr="00286B9E">
        <w:rPr>
          <w:rStyle w:val="Strong"/>
          <w:rFonts w:ascii="Times New Roman" w:hAnsi="Times New Roman" w:cs="Times New Roman"/>
          <w:color w:val="222222"/>
          <w:sz w:val="24"/>
          <w:szCs w:val="24"/>
        </w:rPr>
        <w:t xml:space="preserve">248. What is the criterion that assures unity </w:t>
      </w:r>
      <w:proofErr w:type="gramStart"/>
      <w:r w:rsidRPr="00286B9E">
        <w:rPr>
          <w:rStyle w:val="Strong"/>
          <w:rFonts w:ascii="Times New Roman" w:hAnsi="Times New Roman" w:cs="Times New Roman"/>
          <w:color w:val="222222"/>
          <w:sz w:val="24"/>
          <w:szCs w:val="24"/>
        </w:rPr>
        <w:t>in the midst of</w:t>
      </w:r>
      <w:proofErr w:type="gramEnd"/>
      <w:r w:rsidRPr="00286B9E">
        <w:rPr>
          <w:rStyle w:val="Strong"/>
          <w:rFonts w:ascii="Times New Roman" w:hAnsi="Times New Roman" w:cs="Times New Roman"/>
          <w:color w:val="222222"/>
          <w:sz w:val="24"/>
          <w:szCs w:val="24"/>
        </w:rPr>
        <w:t xml:space="preserve"> plurality?  </w:t>
      </w:r>
      <w:r w:rsidRPr="00286B9E">
        <w:rPr>
          <w:rFonts w:ascii="Times New Roman" w:hAnsi="Times New Roman" w:cs="Times New Roman"/>
          <w:color w:val="222222"/>
          <w:sz w:val="24"/>
          <w:szCs w:val="24"/>
        </w:rPr>
        <w:t xml:space="preserve">It is fidelity to the Apostolic Tradition, that is, the communion of the faith and in the sacraments received from the apostles, a communion that is both signified and guaranteed by apostolic succession. The Church is Catholic and therefore can integrate into her unity all the authentic riches of cultures.  </w:t>
      </w:r>
      <w:r w:rsidRPr="00286B9E">
        <w:rPr>
          <w:rStyle w:val="Emphasis"/>
          <w:rFonts w:ascii="Times New Roman" w:hAnsi="Times New Roman" w:cs="Times New Roman"/>
          <w:color w:val="222222"/>
          <w:sz w:val="24"/>
          <w:szCs w:val="24"/>
        </w:rPr>
        <w:t xml:space="preserve">Further reading: CCC </w:t>
      </w:r>
      <w:hyperlink r:id="rId49" w:history="1">
        <w:r w:rsidRPr="00286B9E">
          <w:rPr>
            <w:rStyle w:val="Hyperlink"/>
            <w:rFonts w:ascii="Times New Roman" w:hAnsi="Times New Roman" w:cs="Times New Roman"/>
            <w:i/>
            <w:iCs/>
            <w:color w:val="222222"/>
            <w:sz w:val="24"/>
            <w:szCs w:val="24"/>
          </w:rPr>
          <w:t>1209</w:t>
        </w:r>
      </w:hyperlink>
    </w:p>
    <w:p w14:paraId="7AFAC12B" w14:textId="77777777" w:rsidR="00FF2BF1" w:rsidRPr="00286B9E" w:rsidRDefault="00FF2BF1" w:rsidP="00FF2BF1">
      <w:pPr>
        <w:rPr>
          <w:rFonts w:ascii="Times New Roman" w:hAnsi="Times New Roman" w:cs="Times New Roman"/>
          <w:sz w:val="24"/>
          <w:szCs w:val="24"/>
        </w:rPr>
      </w:pPr>
      <w:r w:rsidRPr="00286B9E">
        <w:rPr>
          <w:rStyle w:val="Strong"/>
          <w:rFonts w:ascii="Times New Roman" w:hAnsi="Times New Roman" w:cs="Times New Roman"/>
          <w:color w:val="222222"/>
          <w:sz w:val="24"/>
          <w:szCs w:val="24"/>
        </w:rPr>
        <w:t xml:space="preserve">249. Is everything immutable in the liturgy?  </w:t>
      </w:r>
      <w:r w:rsidRPr="00286B9E">
        <w:rPr>
          <w:rFonts w:ascii="Times New Roman" w:hAnsi="Times New Roman" w:cs="Times New Roman"/>
          <w:color w:val="222222"/>
          <w:sz w:val="24"/>
          <w:szCs w:val="24"/>
        </w:rPr>
        <w:t xml:space="preserve">In the liturgy, particularly in that of the sacraments, there are unchangeable elements because they are of divine institution. The Church is the faithful guardian of them. There are also, however, elements subject to change which the Church has the power and on occasion also the duty to adapt to the cultures of diverse peoples.  </w:t>
      </w:r>
      <w:r w:rsidRPr="00286B9E">
        <w:rPr>
          <w:rStyle w:val="Emphasis"/>
          <w:rFonts w:ascii="Times New Roman" w:hAnsi="Times New Roman" w:cs="Times New Roman"/>
          <w:color w:val="222222"/>
          <w:sz w:val="24"/>
          <w:szCs w:val="24"/>
        </w:rPr>
        <w:t>Further reading: CCC </w:t>
      </w:r>
      <w:hyperlink r:id="rId50" w:history="1">
        <w:r w:rsidRPr="00286B9E">
          <w:rPr>
            <w:rStyle w:val="Hyperlink"/>
            <w:rFonts w:ascii="Times New Roman" w:hAnsi="Times New Roman" w:cs="Times New Roman"/>
            <w:i/>
            <w:iCs/>
            <w:color w:val="222222"/>
            <w:sz w:val="24"/>
            <w:szCs w:val="24"/>
          </w:rPr>
          <w:t>1205-1206</w:t>
        </w:r>
      </w:hyperlink>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r w:rsidR="00B03C28" w:rsidRPr="001C7106">
        <w:rPr>
          <w:rFonts w:ascii="Times New Roman" w:eastAsia="Times New Roman" w:hAnsi="Times New Roman" w:cs="Times New Roman"/>
          <w:sz w:val="24"/>
          <w:szCs w:val="20"/>
          <w:lang w:val="es-ES"/>
        </w:rPr>
        <w:t>Paz y Bien!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B26E6" w14:textId="77777777" w:rsidR="00231374" w:rsidRDefault="00231374">
      <w:r>
        <w:separator/>
      </w:r>
    </w:p>
  </w:endnote>
  <w:endnote w:type="continuationSeparator" w:id="0">
    <w:p w14:paraId="44BBD4CB" w14:textId="77777777" w:rsidR="00231374" w:rsidRDefault="00231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3B2D6" w14:textId="77777777" w:rsidR="00231374" w:rsidRDefault="00231374">
      <w:r>
        <w:separator/>
      </w:r>
    </w:p>
  </w:footnote>
  <w:footnote w:type="continuationSeparator" w:id="0">
    <w:p w14:paraId="43E7810A" w14:textId="77777777" w:rsidR="00231374" w:rsidRDefault="002313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24289E54"/>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85D"/>
    <w:rsid w:val="000D0C9A"/>
    <w:rsid w:val="000D7E0F"/>
    <w:rsid w:val="000F1CC9"/>
    <w:rsid w:val="000F5954"/>
    <w:rsid w:val="000F7133"/>
    <w:rsid w:val="000F7F1D"/>
    <w:rsid w:val="0011146D"/>
    <w:rsid w:val="001128A9"/>
    <w:rsid w:val="0012423A"/>
    <w:rsid w:val="00130AFD"/>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B0845"/>
    <w:rsid w:val="001B0A7E"/>
    <w:rsid w:val="001B1C8D"/>
    <w:rsid w:val="001B4768"/>
    <w:rsid w:val="001B4F10"/>
    <w:rsid w:val="001C380C"/>
    <w:rsid w:val="001C7106"/>
    <w:rsid w:val="001D3135"/>
    <w:rsid w:val="001D365B"/>
    <w:rsid w:val="001D3CBF"/>
    <w:rsid w:val="001D3F6B"/>
    <w:rsid w:val="001D4A5D"/>
    <w:rsid w:val="001E586A"/>
    <w:rsid w:val="001F7CB9"/>
    <w:rsid w:val="00203C8A"/>
    <w:rsid w:val="002057AB"/>
    <w:rsid w:val="00207BE8"/>
    <w:rsid w:val="00210002"/>
    <w:rsid w:val="002225B2"/>
    <w:rsid w:val="00231374"/>
    <w:rsid w:val="0023707E"/>
    <w:rsid w:val="00243389"/>
    <w:rsid w:val="00250F24"/>
    <w:rsid w:val="00253188"/>
    <w:rsid w:val="00254E21"/>
    <w:rsid w:val="0025732C"/>
    <w:rsid w:val="002633FF"/>
    <w:rsid w:val="00280928"/>
    <w:rsid w:val="00294638"/>
    <w:rsid w:val="002A4A61"/>
    <w:rsid w:val="002B45A8"/>
    <w:rsid w:val="002C4CC6"/>
    <w:rsid w:val="002D473B"/>
    <w:rsid w:val="002F15F8"/>
    <w:rsid w:val="002F7D47"/>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182F"/>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0A95"/>
    <w:rsid w:val="004B4162"/>
    <w:rsid w:val="004C04BF"/>
    <w:rsid w:val="004C2285"/>
    <w:rsid w:val="004C3233"/>
    <w:rsid w:val="004C5613"/>
    <w:rsid w:val="004C5F3D"/>
    <w:rsid w:val="004D02B3"/>
    <w:rsid w:val="004D370C"/>
    <w:rsid w:val="004E3B41"/>
    <w:rsid w:val="004F0444"/>
    <w:rsid w:val="004F2909"/>
    <w:rsid w:val="00503A4D"/>
    <w:rsid w:val="0052378B"/>
    <w:rsid w:val="00527D55"/>
    <w:rsid w:val="0053311A"/>
    <w:rsid w:val="00550137"/>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31F85"/>
    <w:rsid w:val="00633F97"/>
    <w:rsid w:val="00651C26"/>
    <w:rsid w:val="00653311"/>
    <w:rsid w:val="00654007"/>
    <w:rsid w:val="00661977"/>
    <w:rsid w:val="006651B3"/>
    <w:rsid w:val="006708AF"/>
    <w:rsid w:val="006724A1"/>
    <w:rsid w:val="006747E0"/>
    <w:rsid w:val="006825A2"/>
    <w:rsid w:val="00693596"/>
    <w:rsid w:val="006A3155"/>
    <w:rsid w:val="006A66FB"/>
    <w:rsid w:val="006B2165"/>
    <w:rsid w:val="006C073D"/>
    <w:rsid w:val="006C2987"/>
    <w:rsid w:val="006C6338"/>
    <w:rsid w:val="006C6363"/>
    <w:rsid w:val="006D3F3F"/>
    <w:rsid w:val="006E0A9F"/>
    <w:rsid w:val="006E28BF"/>
    <w:rsid w:val="006E5CBB"/>
    <w:rsid w:val="006F2E9B"/>
    <w:rsid w:val="00701307"/>
    <w:rsid w:val="0071618A"/>
    <w:rsid w:val="00720689"/>
    <w:rsid w:val="00741E62"/>
    <w:rsid w:val="00752CC1"/>
    <w:rsid w:val="00757FBA"/>
    <w:rsid w:val="0076038A"/>
    <w:rsid w:val="0078147C"/>
    <w:rsid w:val="007844B8"/>
    <w:rsid w:val="00786ED2"/>
    <w:rsid w:val="007A0EE9"/>
    <w:rsid w:val="007A23FE"/>
    <w:rsid w:val="007A24B8"/>
    <w:rsid w:val="007B7F1F"/>
    <w:rsid w:val="007C1E7D"/>
    <w:rsid w:val="007C6D9F"/>
    <w:rsid w:val="007D100E"/>
    <w:rsid w:val="007D25DF"/>
    <w:rsid w:val="007D64E6"/>
    <w:rsid w:val="007E35F4"/>
    <w:rsid w:val="007F02BA"/>
    <w:rsid w:val="00801C83"/>
    <w:rsid w:val="008028C7"/>
    <w:rsid w:val="00812932"/>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972BB"/>
    <w:rsid w:val="008A0F02"/>
    <w:rsid w:val="008A3432"/>
    <w:rsid w:val="008A4C13"/>
    <w:rsid w:val="008B3828"/>
    <w:rsid w:val="008C1586"/>
    <w:rsid w:val="008D0128"/>
    <w:rsid w:val="008E073C"/>
    <w:rsid w:val="008E42CB"/>
    <w:rsid w:val="008E4CC2"/>
    <w:rsid w:val="008E5DE6"/>
    <w:rsid w:val="008F0EBE"/>
    <w:rsid w:val="008F6C15"/>
    <w:rsid w:val="008F79E5"/>
    <w:rsid w:val="00901870"/>
    <w:rsid w:val="00904F1D"/>
    <w:rsid w:val="00911A64"/>
    <w:rsid w:val="00912418"/>
    <w:rsid w:val="00913141"/>
    <w:rsid w:val="009227E1"/>
    <w:rsid w:val="00923E30"/>
    <w:rsid w:val="00925C02"/>
    <w:rsid w:val="0093152B"/>
    <w:rsid w:val="00935876"/>
    <w:rsid w:val="00936EB4"/>
    <w:rsid w:val="0094191A"/>
    <w:rsid w:val="0094372B"/>
    <w:rsid w:val="0094440A"/>
    <w:rsid w:val="0095377A"/>
    <w:rsid w:val="00957FC5"/>
    <w:rsid w:val="00962D83"/>
    <w:rsid w:val="0096360E"/>
    <w:rsid w:val="00967960"/>
    <w:rsid w:val="00967A37"/>
    <w:rsid w:val="00970503"/>
    <w:rsid w:val="0097684B"/>
    <w:rsid w:val="009861AB"/>
    <w:rsid w:val="009930FA"/>
    <w:rsid w:val="00994590"/>
    <w:rsid w:val="00994FD3"/>
    <w:rsid w:val="00996025"/>
    <w:rsid w:val="009971A8"/>
    <w:rsid w:val="009A258D"/>
    <w:rsid w:val="009A3F30"/>
    <w:rsid w:val="009A47AE"/>
    <w:rsid w:val="009A5CA8"/>
    <w:rsid w:val="009B0163"/>
    <w:rsid w:val="009B0F3B"/>
    <w:rsid w:val="009B2D98"/>
    <w:rsid w:val="009B68BD"/>
    <w:rsid w:val="009C30CE"/>
    <w:rsid w:val="009C6768"/>
    <w:rsid w:val="009C6797"/>
    <w:rsid w:val="009C6861"/>
    <w:rsid w:val="009C6ABD"/>
    <w:rsid w:val="009D38FA"/>
    <w:rsid w:val="009D39AE"/>
    <w:rsid w:val="009D4BF2"/>
    <w:rsid w:val="009D6B6A"/>
    <w:rsid w:val="009E2F96"/>
    <w:rsid w:val="009E2FA8"/>
    <w:rsid w:val="009E52F2"/>
    <w:rsid w:val="009F7476"/>
    <w:rsid w:val="00A02DF5"/>
    <w:rsid w:val="00A0493C"/>
    <w:rsid w:val="00A06EB4"/>
    <w:rsid w:val="00A10D35"/>
    <w:rsid w:val="00A1176C"/>
    <w:rsid w:val="00A348C2"/>
    <w:rsid w:val="00A45D56"/>
    <w:rsid w:val="00A719EC"/>
    <w:rsid w:val="00A81A9C"/>
    <w:rsid w:val="00A83F9A"/>
    <w:rsid w:val="00A86EB5"/>
    <w:rsid w:val="00A97CFB"/>
    <w:rsid w:val="00AA7047"/>
    <w:rsid w:val="00AC0361"/>
    <w:rsid w:val="00AC36E2"/>
    <w:rsid w:val="00AD76E0"/>
    <w:rsid w:val="00AE2FC2"/>
    <w:rsid w:val="00AE6F49"/>
    <w:rsid w:val="00AF15A3"/>
    <w:rsid w:val="00AF76D7"/>
    <w:rsid w:val="00B03C28"/>
    <w:rsid w:val="00B055D3"/>
    <w:rsid w:val="00B121E7"/>
    <w:rsid w:val="00B2256A"/>
    <w:rsid w:val="00B360E7"/>
    <w:rsid w:val="00B370FD"/>
    <w:rsid w:val="00B47A1A"/>
    <w:rsid w:val="00B52CB7"/>
    <w:rsid w:val="00B61176"/>
    <w:rsid w:val="00B63128"/>
    <w:rsid w:val="00B700EE"/>
    <w:rsid w:val="00B70E2E"/>
    <w:rsid w:val="00B72163"/>
    <w:rsid w:val="00B758EF"/>
    <w:rsid w:val="00B821BC"/>
    <w:rsid w:val="00B86E5B"/>
    <w:rsid w:val="00B939EC"/>
    <w:rsid w:val="00BA55E8"/>
    <w:rsid w:val="00BB1F90"/>
    <w:rsid w:val="00BB2DED"/>
    <w:rsid w:val="00BB706F"/>
    <w:rsid w:val="00BC18C9"/>
    <w:rsid w:val="00BC46D2"/>
    <w:rsid w:val="00BD177F"/>
    <w:rsid w:val="00BD22F9"/>
    <w:rsid w:val="00BD5A21"/>
    <w:rsid w:val="00BD5B5B"/>
    <w:rsid w:val="00BE1EF9"/>
    <w:rsid w:val="00C032D0"/>
    <w:rsid w:val="00C108B6"/>
    <w:rsid w:val="00C1319D"/>
    <w:rsid w:val="00C134CF"/>
    <w:rsid w:val="00C13891"/>
    <w:rsid w:val="00C22D70"/>
    <w:rsid w:val="00C2418C"/>
    <w:rsid w:val="00C330AD"/>
    <w:rsid w:val="00C4003E"/>
    <w:rsid w:val="00C4089B"/>
    <w:rsid w:val="00C40F82"/>
    <w:rsid w:val="00C51787"/>
    <w:rsid w:val="00C52D3C"/>
    <w:rsid w:val="00C55CA1"/>
    <w:rsid w:val="00C55D1C"/>
    <w:rsid w:val="00C57F69"/>
    <w:rsid w:val="00C65FAC"/>
    <w:rsid w:val="00C77C64"/>
    <w:rsid w:val="00C84657"/>
    <w:rsid w:val="00C869A7"/>
    <w:rsid w:val="00C935E7"/>
    <w:rsid w:val="00C942F4"/>
    <w:rsid w:val="00CB2491"/>
    <w:rsid w:val="00CB7DD9"/>
    <w:rsid w:val="00CC00EF"/>
    <w:rsid w:val="00CC1109"/>
    <w:rsid w:val="00CC1145"/>
    <w:rsid w:val="00CC1ED5"/>
    <w:rsid w:val="00CC2CB5"/>
    <w:rsid w:val="00CC46AA"/>
    <w:rsid w:val="00CC4A65"/>
    <w:rsid w:val="00CD2CFF"/>
    <w:rsid w:val="00CD64D7"/>
    <w:rsid w:val="00CD73CC"/>
    <w:rsid w:val="00CE09BB"/>
    <w:rsid w:val="00CE167C"/>
    <w:rsid w:val="00CE382B"/>
    <w:rsid w:val="00CF7525"/>
    <w:rsid w:val="00D0110D"/>
    <w:rsid w:val="00D053C7"/>
    <w:rsid w:val="00D16132"/>
    <w:rsid w:val="00D23648"/>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03780"/>
    <w:rsid w:val="00E12C17"/>
    <w:rsid w:val="00E2182C"/>
    <w:rsid w:val="00E21B80"/>
    <w:rsid w:val="00E3029F"/>
    <w:rsid w:val="00E46F1E"/>
    <w:rsid w:val="00E47AFD"/>
    <w:rsid w:val="00E500DE"/>
    <w:rsid w:val="00E51285"/>
    <w:rsid w:val="00E57B49"/>
    <w:rsid w:val="00E62BF2"/>
    <w:rsid w:val="00E62FD8"/>
    <w:rsid w:val="00E64657"/>
    <w:rsid w:val="00E819F2"/>
    <w:rsid w:val="00E81E14"/>
    <w:rsid w:val="00EA31EC"/>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92695"/>
    <w:rsid w:val="00FA6351"/>
    <w:rsid w:val="00FB3BE5"/>
    <w:rsid w:val="00FB62AD"/>
    <w:rsid w:val="00FC1EE2"/>
    <w:rsid w:val="00FC282F"/>
    <w:rsid w:val="00FC357C"/>
    <w:rsid w:val="00FD0769"/>
    <w:rsid w:val="00FD1C15"/>
    <w:rsid w:val="00FD3EB9"/>
    <w:rsid w:val="00FD5F10"/>
    <w:rsid w:val="00FD7068"/>
    <w:rsid w:val="00FD7A20"/>
    <w:rsid w:val="00FD7E0D"/>
    <w:rsid w:val="00FF036F"/>
    <w:rsid w:val="00FF2BF1"/>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2D4BD1D9-D664-4AEF-97CD-4EAEA57C6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roman-catholic-saints.com/st-colette-de-corbie.html" TargetMode="External"/><Relationship Id="rId26" Type="http://schemas.openxmlformats.org/officeDocument/2006/relationships/hyperlink" Target="http://www.roman-catholic-saints.com/blessed-torello-of-poppi.html" TargetMode="External"/><Relationship Id="rId39" Type="http://schemas.openxmlformats.org/officeDocument/2006/relationships/header" Target="header6.xml"/><Relationship Id="rId21" Type="http://schemas.openxmlformats.org/officeDocument/2006/relationships/hyperlink" Target="http://www.roman-catholic-saints.com/saint-catherine-of-bologna.html" TargetMode="External"/><Relationship Id="rId34" Type="http://schemas.openxmlformats.org/officeDocument/2006/relationships/hyperlink" Target="http://www.roman-catholic-saints.com/jane-mary-of-maille.html" TargetMode="External"/><Relationship Id="rId42"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7" Type="http://schemas.openxmlformats.org/officeDocument/2006/relationships/hyperlink" Target="https://email-mg.flocknote.com/c/eJwczkFyhCAQRuHT4C5W89MKLFhk4z2YtmekopJCarx-KnOAV-9bk7cOngdN1nO0Ds5i2JLHOs-sT7-CYhQP_3hEgAMHzzLxUBIIE800WaaJ4pgjhcyzKFx4OLcapude5eesXUepx7Cnrfdf474NFoPlvu9Rct_qXkRava6mT216io713MupBovkrrKV6_gkzsAaLJfmJpvBYkH0ZUE8_D_KmhACJmfj0NKrtHc5X4apaz7kKB_CO-EvAAD__5XbRsY" TargetMode="External"/><Relationship Id="rId50" Type="http://schemas.openxmlformats.org/officeDocument/2006/relationships/hyperlink" Target="https://email-mg.flocknote.com/c/eJwczk1uwyAQQOHTwK7W_IAxCxbd-B5kMo5Rbagwiq9fNQd4et8zBWQKzmrC4CIyMZLdk5ONg4QIs3h9YHAeKMLmSTaIccm2JALyMINHBx7ilCMs2c2ixMuD-WkcbEeTn9qGTtJOe6R9jF_D34ZWQ-t935PksbejiPR2XV037VpFp1aPUtXQKnmo7OU6PwkbQkPrpbnLbmhFAv-FBLP9f5RnomUhzxhtT6_S36W-jIOh-ZSzfAjvRH8BAAD__9VVRx8" TargetMode="Externa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blessed-innocent-of-berzo.html" TargetMode="External"/><Relationship Id="rId29" Type="http://schemas.openxmlformats.org/officeDocument/2006/relationships/hyperlink" Target="http://www.roman-catholic-saints.com/blessed-hippolyte-galantini.html" TargetMode="External"/><Relationship Id="rId11" Type="http://schemas.openxmlformats.org/officeDocument/2006/relationships/footer" Target="footer1.xml"/><Relationship Id="rId24" Type="http://schemas.openxmlformats.org/officeDocument/2006/relationships/hyperlink" Target="http://www.roman-catholic-saints.com/saint-catherine-of-genoa.html" TargetMode="External"/><Relationship Id="rId32" Type="http://schemas.openxmlformats.org/officeDocument/2006/relationships/hyperlink" Target="http://www.roman-catholic-saints.com/didacus-joseph-of-cadiz.html" TargetMode="External"/><Relationship Id="rId37" Type="http://schemas.openxmlformats.org/officeDocument/2006/relationships/header" Target="header5.xml"/><Relationship Id="rId40" Type="http://schemas.openxmlformats.org/officeDocument/2006/relationships/footer" Target="footer4.xml"/><Relationship Id="rId45" Type="http://schemas.openxmlformats.org/officeDocument/2006/relationships/hyperlink" Target="https://email-mg.flocknote.com/c/eJwczk1yhCAQQOHTwC4W3bT8LFhk4z2waUcqKimkxuunMgd49b6SPFj0pCWBp2jIATq9pxBt2TJDLmCyJ-dcCdauayyri0SzrgkNzsYZAjKB7LQWk8O8-RV8dmCjIrMdjX-uNmTiduoj7WP8KvutcFG4PM8zcR57Oypzb_fdZZMuF8vUrqNeonDhPIT3ep-fxCoEhcstufOucAGI4QsgRv3_qCVhCDhbcLqnV-3ver0UmSH55LN-CO-EfwEAAP__Lj1Hlg" TargetMode="External"/><Relationship Id="rId5" Type="http://schemas.openxmlformats.org/officeDocument/2006/relationships/footnotes" Target="footnotes.xml"/><Relationship Id="rId15" Type="http://schemas.openxmlformats.org/officeDocument/2006/relationships/hyperlink" Target="http://www.roman-catholic-saints.com/st-agnes-of-prague.html" TargetMode="External"/><Relationship Id="rId23" Type="http://schemas.openxmlformats.org/officeDocument/2006/relationships/hyperlink" Target="http://www.roman-catholic-saints.com/blessed-agnellus-of-pisa.html" TargetMode="External"/><Relationship Id="rId28" Type="http://schemas.openxmlformats.org/officeDocument/2006/relationships/hyperlink" Target="http://www.roman-catholic-saints.com/saint-salvator-of-horta.html" TargetMode="External"/><Relationship Id="rId36" Type="http://schemas.openxmlformats.org/officeDocument/2006/relationships/header" Target="header4.xml"/><Relationship Id="rId49" Type="http://schemas.openxmlformats.org/officeDocument/2006/relationships/hyperlink" Target="https://email-mg.flocknote.com/c/eJwczU2SgyAQQOHTwNLqP4MsWMzGe5C2jdSoTCEVrz-VHOC9b0kBmYJ4SxgkIhMj-S1liE8NLLAKK4ZFASMgiIBRWNl8SQQ0wgNGFBghDjnClOWhRjw9mRcnsO5Vf8_abdB6-D1tvf85_nE0O5rv-x40963uRbXV62q2WrNTbajnXk5zNGvuplu5jm_CjtDRfFluujmakSD6z74siaaJRsboW3qV9i7nywl0y4ce5au_E_0HAAD__3gpRgw" TargetMode="External"/><Relationship Id="rId10" Type="http://schemas.openxmlformats.org/officeDocument/2006/relationships/header" Target="header2.xml"/><Relationship Id="rId19" Type="http://schemas.openxmlformats.org/officeDocument/2006/relationships/hyperlink" Target="http://www.roman-catholic-saints.com/blessed-christopher-of-milan.html" TargetMode="External"/><Relationship Id="rId31" Type="http://schemas.openxmlformats.org/officeDocument/2006/relationships/hyperlink" Target="http://www.roman-catholic-saints.com/blessed-jeremy-lambertenghi.html" TargetMode="External"/><Relationship Id="rId44" Type="http://schemas.openxmlformats.org/officeDocument/2006/relationships/hyperlink" Target="https://email-mg.flocknote.com/c/eJwczU2OhCAQQOHTwNJQPwIuWMzGe2BZtmRUJkja60-6D_Det6YAhIGtJgg8OfaA3u4ps_eeKABO0zIueVtcFETKgaa4ObYlocPRecfALjINy-pyHLewQMgeaDLstqPK71W7DlJPe6S99z9DPwZng_PzPIPkvtejiLR63003bXqJDvU6yqUGZ8ldZS_3-U3IIBicb81NdoMzQAT72Zc1YYw4Enjb0qu0d7lehl3XfMpZvvo74X8AAAD__2upRfg"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hyperlink" Target="http://www.roman-catholic-saints.com/john-baptist-righi.html" TargetMode="External"/><Relationship Id="rId27" Type="http://schemas.openxmlformats.org/officeDocument/2006/relationships/hyperlink" Target="http://www.roman-catholic-saints.com/blessed-mark-of-montegallo.html" TargetMode="External"/><Relationship Id="rId30" Type="http://schemas.openxmlformats.org/officeDocument/2006/relationships/hyperlink" Target="http://www.roman-catholic-saints.com/saint-benvenute-of-osimo.html" TargetMode="External"/><Relationship Id="rId35" Type="http://schemas.openxmlformats.org/officeDocument/2006/relationships/hyperlink" Target="http://www.roman-catholic-saints.com/saint-peter-regalado.html" TargetMode="External"/><Relationship Id="rId43" Type="http://schemas.openxmlformats.org/officeDocument/2006/relationships/hyperlink" Target="https://email-mg.flocknote.com/c/eJwczkFyhSAMgOHTwK5OEjDggkU33gNjfDJV6SDzvH6n7wD__N-aAjoK3mrC4CfwjMR2T6Jb8IuKX3iiwEFBmEXzFNkB6GZLIqARGDx6iN4Nywo5jltYMGRGNxkP21Hl56pdB6mnPdLe-69x34ZmQ_PzPIPkvtejiLR63003bXqJDvU6yqWGZsldZS_3-UmcITQ035qb7IZmxDB9IUa0_4-yJoqRRodsW3qV9i7Xy3jomk85y4fwTvQXAAD__38GR_Q" TargetMode="External"/><Relationship Id="rId48" Type="http://schemas.openxmlformats.org/officeDocument/2006/relationships/hyperlink" Target="https://email-mg.flocknote.com/c/eJwczktuwyAQgOHTwK7WPPCDBYtufA8yTAKqDRVG8fWr5gC__i-FFZlWZzXg6jwyMZLNAd2DyT8YGeZIKIlVnfhFkxBGt9gSCGiGBWZ0MIOfooctukWUeHswJ-PgeTT5qW3oJO20R8hj_Br-NrQb2u_7niSO3I4i0tt1dX1q1yo6tXqUqoZ2iUMll-v8JGwIDe2Xxi7Z0I4E6xcSePv_KCnQttHM6G0Pr9Lfpb6Mg6HxlLN8CO9AfwEAAP__AO9HYw" TargetMode="External"/><Relationship Id="rId8" Type="http://schemas.openxmlformats.org/officeDocument/2006/relationships/oleObject" Target="embeddings/oleObject1.bin"/><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www.roman-catholic-saints.com/john-joseph-of-the-cross.html" TargetMode="External"/><Relationship Id="rId25" Type="http://schemas.openxmlformats.org/officeDocument/2006/relationships/hyperlink" Target="http://www.roman-catholic-saints.com/blessed-louis-of-casoria.html" TargetMode="External"/><Relationship Id="rId33" Type="http://schemas.openxmlformats.org/officeDocument/2006/relationships/hyperlink" Target="http://www.roman-catholic-saints.com/saint-john-of-capistrano.html" TargetMode="External"/><Relationship Id="rId38" Type="http://schemas.openxmlformats.org/officeDocument/2006/relationships/footer" Target="footer3.xml"/><Relationship Id="rId46" Type="http://schemas.openxmlformats.org/officeDocument/2006/relationships/hyperlink" Target="https://email-mg.flocknote.com/c/eJwczkFuxCAMQNHTwK6RbRxgFiy6yT2IYyaoSagImrl-1TnA139bCugosNWEgR_AHsnbPUkJMwOV7OGB4LgQeY68xcwqK6-2JgKawQMjQ2Q3rRvkOJewYsge3cMwlKPJz9WGTtJOe6R9jF_jvg0thpb3-z1JHns7qkhv9921aNdLdGrXUS81tEgeKnu9z0_iDKGh5dbcZTe0IEb6Qoze_j_qlihGmh1629Oz9le9noZhaD7lrB_CK9FfAAAA___ycEdN" TargetMode="External"/><Relationship Id="rId20" Type="http://schemas.openxmlformats.org/officeDocument/2006/relationships/hyperlink" Target="http://www.roman-catholic-saints.com/st-frances-of-rome.html" TargetMode="External"/><Relationship Id="rId41"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2005</Words>
  <Characters>11435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2026-01-27T15:47:00Z</cp:lastPrinted>
  <dcterms:created xsi:type="dcterms:W3CDTF">2026-02-18T18:19:00Z</dcterms:created>
  <dcterms:modified xsi:type="dcterms:W3CDTF">2026-02-18T18:19:00Z</dcterms:modified>
</cp:coreProperties>
</file>