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0C24D" w14:textId="77777777" w:rsidR="00B03C28" w:rsidRPr="00B03C28" w:rsidRDefault="00000000"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20651301"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383D8AE7" w:rsidR="00B03C28" w:rsidRDefault="001D3F6B"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Octo</w:t>
      </w:r>
      <w:r w:rsidR="00B52CB7">
        <w:rPr>
          <w:rFonts w:ascii="Arial Black" w:eastAsia="Times New Roman" w:hAnsi="Arial Black" w:cs="Times New Roman"/>
          <w:b/>
          <w:bCs/>
          <w:i/>
          <w:iCs/>
          <w:color w:val="00B050"/>
          <w:sz w:val="40"/>
          <w:szCs w:val="40"/>
        </w:rPr>
        <w:t>ber</w:t>
      </w:r>
      <w:r w:rsidR="00B03C28" w:rsidRPr="00B03C28">
        <w:rPr>
          <w:rFonts w:ascii="Arial Black" w:eastAsia="Times New Roman" w:hAnsi="Arial Black" w:cs="Times New Roman"/>
          <w:b/>
          <w:bCs/>
          <w:i/>
          <w:iCs/>
          <w:color w:val="00B050"/>
          <w:sz w:val="40"/>
          <w:szCs w:val="40"/>
        </w:rPr>
        <w:t xml:space="preserve"> 202</w:t>
      </w:r>
      <w:r w:rsidR="0094191A">
        <w:rPr>
          <w:rFonts w:ascii="Arial Black" w:eastAsia="Times New Roman" w:hAnsi="Arial Black" w:cs="Times New Roman"/>
          <w:b/>
          <w:bCs/>
          <w:i/>
          <w:iCs/>
          <w:color w:val="00B050"/>
          <w:sz w:val="40"/>
          <w:szCs w:val="40"/>
        </w:rPr>
        <w:t>5</w:t>
      </w:r>
    </w:p>
    <w:p w14:paraId="1E055F72" w14:textId="5D78BB1F"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Fraternity Council</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bookmarkStart w:id="0" w:name="_Hlk204362122"/>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bookmarkEnd w:id="0"/>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r w:rsidR="00A06EB4" w:rsidRPr="00B03C28">
        <w:rPr>
          <w:rFonts w:ascii="Times New Roman" w:eastAsia="Times New Roman" w:hAnsi="Times New Roman" w:cs="Times New Roman"/>
          <w:b/>
          <w:bCs/>
          <w:sz w:val="24"/>
          <w:szCs w:val="20"/>
        </w:rPr>
        <w:t>Mary Basile, ofs</w:t>
      </w:r>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r w:rsidR="00A06EB4">
        <w:rPr>
          <w:rFonts w:ascii="Times New Roman" w:eastAsia="Times New Roman" w:hAnsi="Times New Roman" w:cs="Times New Roman"/>
          <w:b/>
          <w:bCs/>
          <w:sz w:val="24"/>
          <w:szCs w:val="20"/>
        </w:rPr>
        <w:t>Judith Hooge, ofs</w:t>
      </w:r>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1C7106" w:rsidRDefault="00B03C28" w:rsidP="00B03C28">
      <w:pPr>
        <w:ind w:left="2160"/>
        <w:rPr>
          <w:rFonts w:ascii="Times New Roman" w:eastAsia="Times New Roman" w:hAnsi="Times New Roman" w:cs="Times New Roman"/>
          <w:sz w:val="24"/>
          <w:szCs w:val="24"/>
        </w:rPr>
      </w:pPr>
      <w:r w:rsidRPr="00B03C28">
        <w:rPr>
          <w:rFonts w:ascii="Times New Roman" w:eastAsia="Times New Roman" w:hAnsi="Times New Roman" w:cs="Times New Roman"/>
          <w:b/>
          <w:bCs/>
          <w:sz w:val="24"/>
          <w:szCs w:val="24"/>
        </w:rPr>
        <w:t xml:space="preserve">Formation </w:t>
      </w:r>
      <w:r w:rsidRPr="001C7106">
        <w:rPr>
          <w:rFonts w:ascii="Times New Roman" w:eastAsia="Times New Roman" w:hAnsi="Times New Roman" w:cs="Times New Roman"/>
          <w:b/>
          <w:bCs/>
          <w:sz w:val="24"/>
          <w:szCs w:val="24"/>
        </w:rPr>
        <w:t xml:space="preserve">Director:                          </w:t>
      </w:r>
      <w:r w:rsidR="00A06EB4" w:rsidRPr="001C7106">
        <w:rPr>
          <w:rFonts w:ascii="Times New Roman" w:eastAsia="Times New Roman" w:hAnsi="Times New Roman" w:cs="Times New Roman"/>
          <w:b/>
          <w:bCs/>
          <w:sz w:val="24"/>
          <w:szCs w:val="24"/>
        </w:rPr>
        <w:t xml:space="preserve">María de Jesús </w:t>
      </w:r>
      <w:r w:rsidR="004B4162" w:rsidRPr="001C7106">
        <w:rPr>
          <w:rFonts w:ascii="Times New Roman" w:eastAsia="Times New Roman" w:hAnsi="Times New Roman" w:cs="Times New Roman"/>
          <w:b/>
          <w:bCs/>
          <w:sz w:val="24"/>
          <w:szCs w:val="24"/>
        </w:rPr>
        <w:t>Ríos</w:t>
      </w:r>
      <w:r w:rsidRPr="001C7106">
        <w:rPr>
          <w:rFonts w:ascii="Times New Roman" w:eastAsia="Times New Roman" w:hAnsi="Times New Roman" w:cs="Times New Roman"/>
          <w:b/>
          <w:bCs/>
          <w:sz w:val="24"/>
          <w:szCs w:val="24"/>
        </w:rPr>
        <w:t>, ofs</w:t>
      </w:r>
    </w:p>
    <w:p w14:paraId="142EC17C" w14:textId="3EACAD5D" w:rsidR="001B4F10" w:rsidRDefault="00B03C28" w:rsidP="003D040A">
      <w:pPr>
        <w:ind w:left="2160"/>
        <w:rPr>
          <w:rFonts w:ascii="Times New Roman" w:eastAsia="Times New Roman" w:hAnsi="Times New Roman" w:cs="Times New Roman"/>
          <w:b/>
          <w:bCs/>
          <w:sz w:val="20"/>
          <w:szCs w:val="20"/>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007D195D" w14:textId="6B86B4FD" w:rsidR="008F0EBE" w:rsidRDefault="00CC46AA" w:rsidP="001B0845">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p>
    <w:p w14:paraId="6AE298B4" w14:textId="6BDC1D05" w:rsidR="0056244B" w:rsidRDefault="00833F03" w:rsidP="001B0845">
      <w:pPr>
        <w:jc w:val="center"/>
        <w:rPr>
          <w:rFonts w:ascii="Times New Roman" w:eastAsia="Times New Roman" w:hAnsi="Times New Roman" w:cs="Times New Roman"/>
          <w:b/>
          <w:bCs/>
          <w:sz w:val="20"/>
          <w:szCs w:val="20"/>
        </w:rPr>
      </w:pPr>
      <w:r>
        <w:rPr>
          <w:noProof/>
        </w:rPr>
        <w:drawing>
          <wp:inline distT="0" distB="0" distL="0" distR="0" wp14:anchorId="76523097" wp14:editId="2EE492E6">
            <wp:extent cx="4754880" cy="2450592"/>
            <wp:effectExtent l="0" t="0" r="7620" b="698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4880" cy="2450592"/>
                    </a:xfrm>
                    <a:prstGeom prst="rect">
                      <a:avLst/>
                    </a:prstGeom>
                    <a:noFill/>
                    <a:ln>
                      <a:noFill/>
                    </a:ln>
                  </pic:spPr>
                </pic:pic>
              </a:graphicData>
            </a:graphic>
          </wp:inline>
        </w:drawing>
      </w:r>
    </w:p>
    <w:p w14:paraId="20C152A0" w14:textId="0383A4DF" w:rsidR="00833F03" w:rsidRDefault="00833F03" w:rsidP="001B0845">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The San Antonio Franciscan Family will celebrate the Transitus of St. Francis on Friday evening the 3</w:t>
      </w:r>
      <w:r w:rsidRPr="00833F03">
        <w:rPr>
          <w:rFonts w:ascii="Times New Roman" w:eastAsia="Times New Roman" w:hAnsi="Times New Roman" w:cs="Times New Roman"/>
          <w:b/>
          <w:bCs/>
          <w:sz w:val="20"/>
          <w:szCs w:val="20"/>
          <w:vertAlign w:val="superscript"/>
        </w:rPr>
        <w:t>rd</w:t>
      </w:r>
      <w:r>
        <w:rPr>
          <w:rFonts w:ascii="Times New Roman" w:eastAsia="Times New Roman" w:hAnsi="Times New Roman" w:cs="Times New Roman"/>
          <w:b/>
          <w:bCs/>
          <w:sz w:val="20"/>
          <w:szCs w:val="20"/>
        </w:rPr>
        <w:t xml:space="preserve"> of October at Our Lady of Guadalupe Shrine, 1321 El Paso, San Antonio, TX 78207.  The service traditionally begins at sundown.  That is approximately 7pm.  Come early to obtain a good seat and park in the rear of the Shrine.  That </w:t>
      </w:r>
      <w:r w:rsidR="006D3F3F">
        <w:rPr>
          <w:rFonts w:ascii="Times New Roman" w:eastAsia="Times New Roman" w:hAnsi="Times New Roman" w:cs="Times New Roman"/>
          <w:b/>
          <w:bCs/>
          <w:sz w:val="20"/>
          <w:szCs w:val="20"/>
        </w:rPr>
        <w:t xml:space="preserve">parking </w:t>
      </w:r>
      <w:r>
        <w:rPr>
          <w:rFonts w:ascii="Times New Roman" w:eastAsia="Times New Roman" w:hAnsi="Times New Roman" w:cs="Times New Roman"/>
          <w:b/>
          <w:bCs/>
          <w:sz w:val="20"/>
          <w:szCs w:val="20"/>
        </w:rPr>
        <w:t xml:space="preserve">entrance is on San Fernando Street across from Lanier High School.  </w:t>
      </w:r>
    </w:p>
    <w:p w14:paraId="32FCFF8D" w14:textId="77777777" w:rsidR="00833F03" w:rsidRDefault="00833F03" w:rsidP="001B0845">
      <w:pPr>
        <w:jc w:val="center"/>
        <w:rPr>
          <w:rFonts w:ascii="Times New Roman" w:eastAsia="Times New Roman" w:hAnsi="Times New Roman" w:cs="Times New Roman"/>
          <w:b/>
          <w:bCs/>
          <w:sz w:val="20"/>
          <w:szCs w:val="20"/>
        </w:rPr>
      </w:pPr>
    </w:p>
    <w:p w14:paraId="647133DD" w14:textId="0830C687"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1D3F6B">
        <w:rPr>
          <w:rFonts w:ascii="Times New Roman" w:eastAsia="Times New Roman" w:hAnsi="Times New Roman" w:cs="Times New Roman"/>
          <w:b/>
          <w:bCs/>
          <w:sz w:val="32"/>
          <w:szCs w:val="32"/>
        </w:rPr>
        <w:t>Octo</w:t>
      </w:r>
      <w:r w:rsidR="008F0EBE">
        <w:rPr>
          <w:rFonts w:ascii="Times New Roman" w:eastAsia="Times New Roman" w:hAnsi="Times New Roman" w:cs="Times New Roman"/>
          <w:b/>
          <w:bCs/>
          <w:sz w:val="32"/>
          <w:szCs w:val="32"/>
        </w:rPr>
        <w:t>ber</w:t>
      </w:r>
      <w:r w:rsidR="00E3029F">
        <w:rPr>
          <w:rFonts w:ascii="Times New Roman" w:eastAsia="Times New Roman" w:hAnsi="Times New Roman" w:cs="Times New Roman"/>
          <w:b/>
          <w:bCs/>
          <w:sz w:val="32"/>
          <w:szCs w:val="32"/>
        </w:rPr>
        <w:t xml:space="preserve"> </w:t>
      </w:r>
      <w:r w:rsidR="001D3F6B">
        <w:rPr>
          <w:rFonts w:ascii="Times New Roman" w:eastAsia="Times New Roman" w:hAnsi="Times New Roman" w:cs="Times New Roman"/>
          <w:b/>
          <w:bCs/>
          <w:sz w:val="32"/>
          <w:szCs w:val="32"/>
        </w:rPr>
        <w:t>19</w:t>
      </w:r>
      <w:r w:rsidRPr="00B03C28">
        <w:rPr>
          <w:rFonts w:ascii="Times New Roman" w:eastAsia="Times New Roman" w:hAnsi="Times New Roman" w:cs="Times New Roman"/>
          <w:b/>
          <w:bCs/>
          <w:sz w:val="32"/>
          <w:szCs w:val="32"/>
        </w:rPr>
        <w:t>, 202</w:t>
      </w:r>
      <w:r w:rsidR="0094191A">
        <w:rPr>
          <w:rFonts w:ascii="Times New Roman" w:eastAsia="Times New Roman" w:hAnsi="Times New Roman" w:cs="Times New Roman"/>
          <w:b/>
          <w:bCs/>
          <w:sz w:val="32"/>
          <w:szCs w:val="32"/>
        </w:rPr>
        <w:t>5</w:t>
      </w:r>
      <w:r w:rsidRPr="00B03C28">
        <w:rPr>
          <w:rFonts w:ascii="Times New Roman" w:eastAsia="Times New Roman" w:hAnsi="Times New Roman" w:cs="Times New Roman"/>
          <w:b/>
          <w:bCs/>
          <w:sz w:val="32"/>
          <w:szCs w:val="32"/>
        </w:rPr>
        <w:t xml:space="preserve"> (</w:t>
      </w:r>
      <w:r w:rsidR="00253188" w:rsidRPr="00253188">
        <w:rPr>
          <w:rFonts w:ascii="Times New Roman" w:eastAsia="Times New Roman" w:hAnsi="Times New Roman" w:cs="Times New Roman"/>
          <w:b/>
          <w:bCs/>
          <w:sz w:val="32"/>
          <w:szCs w:val="32"/>
        </w:rPr>
        <w:t>3rd</w:t>
      </w:r>
      <w:r w:rsidR="00935876" w:rsidRPr="00253188">
        <w:rPr>
          <w:rFonts w:ascii="Times New Roman" w:eastAsia="Times New Roman" w:hAnsi="Times New Roman" w:cs="Times New Roman"/>
          <w:b/>
          <w:bCs/>
          <w:sz w:val="32"/>
          <w:szCs w:val="32"/>
        </w:rPr>
        <w:t xml:space="preserve"> </w:t>
      </w:r>
      <w:r w:rsidRPr="00253188">
        <w:rPr>
          <w:rFonts w:ascii="Times New Roman" w:eastAsia="Times New Roman" w:hAnsi="Times New Roman" w:cs="Times New Roman"/>
          <w:b/>
          <w:bCs/>
          <w:sz w:val="32"/>
          <w:szCs w:val="32"/>
        </w:rPr>
        <w:t>Sunday</w:t>
      </w:r>
      <w:r w:rsidRPr="00B03C28">
        <w:rPr>
          <w:rFonts w:ascii="Times New Roman" w:eastAsia="Times New Roman" w:hAnsi="Times New Roman" w:cs="Times New Roman"/>
          <w:b/>
          <w:bCs/>
          <w:sz w:val="32"/>
          <w:szCs w:val="32"/>
        </w:rPr>
        <w:t xml:space="preserve">) </w:t>
      </w:r>
    </w:p>
    <w:p w14:paraId="65DF8245" w14:textId="1C447191" w:rsidR="00B03C28" w:rsidRDefault="00E3029F" w:rsidP="00B03C28">
      <w:pPr>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 xml:space="preserve">St. Francis Parish Hall, San Jose Mission, San Antonio, TX </w:t>
      </w:r>
    </w:p>
    <w:p w14:paraId="63975C68" w14:textId="77777777" w:rsidR="00B03C28" w:rsidRPr="00B03C28" w:rsidRDefault="00B03C28" w:rsidP="00B03C28">
      <w:pPr>
        <w:rPr>
          <w:rFonts w:ascii="Arial" w:eastAsia="Times New Roman" w:hAnsi="Arial" w:cs="Times New Roman"/>
          <w:color w:val="000000"/>
          <w:sz w:val="24"/>
          <w:szCs w:val="24"/>
        </w:rPr>
      </w:pPr>
    </w:p>
    <w:p w14:paraId="4264AA56" w14:textId="77777777" w:rsidR="00E3029F" w:rsidRDefault="00E3029F" w:rsidP="00E3029F">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000000"/>
          <w:sz w:val="24"/>
          <w:szCs w:val="24"/>
        </w:rPr>
        <w:t>12:00-12:30PM</w:t>
      </w:r>
      <w:r>
        <w:rPr>
          <w:rFonts w:ascii="Times New Roman" w:eastAsia="Times New Roman" w:hAnsi="Times New Roman" w:cs="Times New Roman"/>
          <w:b/>
          <w:bCs/>
          <w:color w:val="000000"/>
          <w:sz w:val="24"/>
          <w:szCs w:val="24"/>
        </w:rPr>
        <w:tab/>
      </w:r>
      <w:r w:rsidRPr="00B03C28">
        <w:rPr>
          <w:rFonts w:ascii="Times New Roman" w:eastAsia="Times New Roman" w:hAnsi="Times New Roman" w:cs="Times New Roman"/>
          <w:b/>
          <w:bCs/>
          <w:color w:val="000000"/>
          <w:sz w:val="24"/>
          <w:szCs w:val="24"/>
        </w:rPr>
        <w:t xml:space="preserve">Professed Member Arrival &amp; Social Time – bring your food items.  </w:t>
      </w:r>
      <w:r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of the San Antonio Parishes. </w:t>
      </w:r>
      <w:r>
        <w:rPr>
          <w:rFonts w:ascii="Times New Roman" w:eastAsia="Times New Roman" w:hAnsi="Times New Roman" w:cs="Times New Roman"/>
          <w:b/>
          <w:bCs/>
          <w:color w:val="333333"/>
          <w:sz w:val="24"/>
          <w:szCs w:val="20"/>
        </w:rPr>
        <w:t xml:space="preserve"> Please also bring any socks, gloves, or hats for our outreach to the homeless. </w:t>
      </w:r>
    </w:p>
    <w:p w14:paraId="2D52F9B1" w14:textId="0926C51E" w:rsidR="001B0845" w:rsidRPr="00F73C09" w:rsidRDefault="001B0845" w:rsidP="001B0845">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 xml:space="preserve">(A-J) </w:t>
      </w:r>
      <w:r w:rsidR="001D3F6B" w:rsidRPr="00F73C09">
        <w:rPr>
          <w:rFonts w:ascii="Book Antiqua" w:eastAsia="Times New Roman" w:hAnsi="Book Antiqua" w:cs="Times New Roman"/>
          <w:b/>
          <w:sz w:val="24"/>
          <w:szCs w:val="32"/>
        </w:rPr>
        <w:t>Side Dishes</w:t>
      </w:r>
    </w:p>
    <w:p w14:paraId="6341D97C" w14:textId="0DDD9842" w:rsidR="001B0845" w:rsidRDefault="001B0845" w:rsidP="001B0845">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 xml:space="preserve">(K-Z) </w:t>
      </w:r>
      <w:r w:rsidR="001D3F6B">
        <w:rPr>
          <w:rFonts w:ascii="Book Antiqua" w:eastAsia="Times New Roman" w:hAnsi="Book Antiqua" w:cs="Times New Roman"/>
          <w:b/>
          <w:sz w:val="24"/>
          <w:szCs w:val="32"/>
        </w:rPr>
        <w:t>Main</w:t>
      </w:r>
      <w:r w:rsidR="001D3F6B" w:rsidRPr="00F73C09">
        <w:rPr>
          <w:rFonts w:ascii="Book Antiqua" w:eastAsia="Times New Roman" w:hAnsi="Book Antiqua" w:cs="Times New Roman"/>
          <w:b/>
          <w:sz w:val="24"/>
          <w:szCs w:val="32"/>
        </w:rPr>
        <w:t xml:space="preserve"> Dishes </w:t>
      </w:r>
    </w:p>
    <w:p w14:paraId="7742D520" w14:textId="609EC8DA" w:rsidR="001D3F6B" w:rsidRDefault="001D3F6B" w:rsidP="001D3F6B">
      <w:pPr>
        <w:ind w:right="-360"/>
        <w:rPr>
          <w:rFonts w:ascii="Book Antiqua" w:eastAsia="Times New Roman" w:hAnsi="Book Antiqua" w:cs="Times New Roman"/>
          <w:b/>
          <w:sz w:val="24"/>
          <w:szCs w:val="32"/>
        </w:rPr>
      </w:pPr>
      <w:r>
        <w:rPr>
          <w:rFonts w:ascii="Book Antiqua" w:eastAsia="Times New Roman" w:hAnsi="Book Antiqua" w:cs="Times New Roman"/>
          <w:b/>
          <w:sz w:val="24"/>
          <w:szCs w:val="32"/>
        </w:rPr>
        <w:lastRenderedPageBreak/>
        <w:t>We will be using the office of the deceased or this October meeting.  You are encouraged to bring photos of your deceased loved ones for our Fraternity Day of the Dead Altar.</w:t>
      </w:r>
    </w:p>
    <w:p w14:paraId="2AE77531" w14:textId="77777777" w:rsidR="00E3029F" w:rsidRDefault="00E3029F" w:rsidP="00E3029F">
      <w:pPr>
        <w:ind w:left="720" w:right="-360"/>
        <w:rPr>
          <w:rFonts w:ascii="Book Antiqua" w:eastAsia="Times New Roman" w:hAnsi="Book Antiqua" w:cs="Times New Roman"/>
          <w:b/>
          <w:sz w:val="24"/>
          <w:szCs w:val="32"/>
        </w:rPr>
      </w:pPr>
    </w:p>
    <w:p w14:paraId="0C87AB60" w14:textId="79BF7029" w:rsidR="00E3029F" w:rsidRDefault="00E3029F" w:rsidP="00DB3672">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12:30PM</w:t>
      </w:r>
      <w:r>
        <w:rPr>
          <w:rFonts w:ascii="Times New Roman" w:eastAsia="Times New Roman" w:hAnsi="Times New Roman" w:cs="Times New Roman"/>
          <w:b/>
          <w:bCs/>
          <w:color w:val="333333"/>
          <w:sz w:val="24"/>
          <w:szCs w:val="20"/>
        </w:rPr>
        <w:tab/>
        <w:t xml:space="preserve">Rosary </w:t>
      </w:r>
      <w:r w:rsidR="004C2285">
        <w:rPr>
          <w:rFonts w:ascii="Times New Roman" w:eastAsia="Times New Roman" w:hAnsi="Times New Roman" w:cs="Times New Roman"/>
          <w:b/>
          <w:bCs/>
          <w:color w:val="333333"/>
          <w:sz w:val="24"/>
          <w:szCs w:val="20"/>
        </w:rPr>
        <w:t>f</w:t>
      </w:r>
      <w:r>
        <w:rPr>
          <w:rFonts w:ascii="Times New Roman" w:eastAsia="Times New Roman" w:hAnsi="Times New Roman" w:cs="Times New Roman"/>
          <w:b/>
          <w:bCs/>
          <w:color w:val="333333"/>
          <w:sz w:val="24"/>
          <w:szCs w:val="20"/>
        </w:rPr>
        <w:t xml:space="preserve">ollowed by Liturgy of the Hours </w:t>
      </w:r>
      <w:r w:rsidR="00C55CA1">
        <w:rPr>
          <w:rFonts w:ascii="Times New Roman" w:eastAsia="Times New Roman" w:hAnsi="Times New Roman" w:cs="Times New Roman"/>
          <w:b/>
          <w:bCs/>
          <w:color w:val="333333"/>
          <w:sz w:val="24"/>
          <w:szCs w:val="20"/>
        </w:rPr>
        <w:t>for our deceased members and family</w:t>
      </w:r>
    </w:p>
    <w:p w14:paraId="4BC63BCB" w14:textId="6E3AD63F" w:rsidR="00E3029F" w:rsidRDefault="00E3029F" w:rsidP="00DB3672">
      <w:pPr>
        <w:ind w:left="1440" w:hanging="1440"/>
        <w:rPr>
          <w:rFonts w:ascii="Times New Roman" w:eastAsia="Times New Roman" w:hAnsi="Times New Roman" w:cs="Times New Roman"/>
          <w:b/>
          <w:bCs/>
          <w:color w:val="333333"/>
          <w:sz w:val="24"/>
          <w:szCs w:val="20"/>
        </w:rPr>
      </w:pPr>
    </w:p>
    <w:p w14:paraId="0EF0C440" w14:textId="77777777" w:rsidR="00E3029F" w:rsidRDefault="00E3029F" w:rsidP="00DB3672">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Pr="00B03C28">
        <w:rPr>
          <w:rFonts w:ascii="Times New Roman" w:eastAsia="Times New Roman" w:hAnsi="Times New Roman" w:cs="Times New Roman"/>
          <w:b/>
          <w:bCs/>
          <w:color w:val="333333"/>
          <w:sz w:val="24"/>
          <w:szCs w:val="20"/>
        </w:rPr>
        <w:t xml:space="preserve">:00PM           </w:t>
      </w:r>
      <w:r>
        <w:rPr>
          <w:rFonts w:ascii="Times New Roman" w:eastAsia="Times New Roman" w:hAnsi="Times New Roman" w:cs="Times New Roman"/>
          <w:b/>
          <w:bCs/>
          <w:color w:val="333333"/>
          <w:sz w:val="24"/>
          <w:szCs w:val="20"/>
        </w:rPr>
        <w:t xml:space="preserve">Fraternity Social and Meeting </w:t>
      </w:r>
    </w:p>
    <w:p w14:paraId="45A57523" w14:textId="77777777" w:rsidR="00E3029F" w:rsidRDefault="00E3029F" w:rsidP="00DB3672">
      <w:pPr>
        <w:ind w:left="1440" w:hanging="1440"/>
        <w:rPr>
          <w:rFonts w:ascii="Times New Roman" w:eastAsia="Times New Roman" w:hAnsi="Times New Roman" w:cs="Times New Roman"/>
          <w:b/>
          <w:bCs/>
          <w:color w:val="333333"/>
          <w:sz w:val="24"/>
          <w:szCs w:val="20"/>
        </w:rPr>
      </w:pPr>
    </w:p>
    <w:p w14:paraId="778B87CB" w14:textId="77777777" w:rsidR="00E3029F" w:rsidRDefault="00E3029F" w:rsidP="00DB3672">
      <w:pPr>
        <w:ind w:left="144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2DD4A6F9" w14:textId="007B0E27" w:rsidR="00C52D3C"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337B300A" w14:textId="77777777" w:rsidR="001D3F6B" w:rsidRDefault="008F0EBE"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October 3, 2025, Transitus of St. Francis, </w:t>
      </w:r>
      <w:r w:rsidR="001D3F6B">
        <w:rPr>
          <w:rFonts w:ascii="Times New Roman" w:eastAsia="Times New Roman" w:hAnsi="Times New Roman" w:cs="Times New Roman"/>
          <w:sz w:val="24"/>
          <w:szCs w:val="24"/>
        </w:rPr>
        <w:t>Our Lady of Guadalupe Shrine; 7PM</w:t>
      </w:r>
    </w:p>
    <w:p w14:paraId="5E3B9E6D" w14:textId="76515C19" w:rsidR="008F0EBE" w:rsidRPr="001D3F6B" w:rsidRDefault="001D3F6B" w:rsidP="001D3F6B">
      <w:pPr>
        <w:autoSpaceDE w:val="0"/>
        <w:autoSpaceDN w:val="0"/>
        <w:ind w:left="360" w:firstLine="720"/>
        <w:rPr>
          <w:rFonts w:ascii="Times New Roman" w:eastAsia="Times New Roman" w:hAnsi="Times New Roman" w:cs="Times New Roman"/>
          <w:sz w:val="24"/>
          <w:szCs w:val="24"/>
        </w:rPr>
      </w:pPr>
      <w:r w:rsidRPr="001D3F6B">
        <w:rPr>
          <w:rFonts w:ascii="Times New Roman" w:eastAsia="Times New Roman" w:hAnsi="Times New Roman" w:cs="Times New Roman"/>
          <w:sz w:val="24"/>
          <w:szCs w:val="24"/>
        </w:rPr>
        <w:t>A Reception will follow; sponsored by St. Francis Fraternity and San Jose Fraterni</w:t>
      </w:r>
      <w:r>
        <w:rPr>
          <w:rFonts w:ascii="Times New Roman" w:eastAsia="Times New Roman" w:hAnsi="Times New Roman" w:cs="Times New Roman"/>
          <w:sz w:val="24"/>
          <w:szCs w:val="24"/>
        </w:rPr>
        <w:t>ty</w:t>
      </w:r>
      <w:r w:rsidR="008F0EBE" w:rsidRPr="001D3F6B">
        <w:rPr>
          <w:rFonts w:ascii="Times New Roman" w:eastAsia="Times New Roman" w:hAnsi="Times New Roman" w:cs="Times New Roman"/>
          <w:sz w:val="24"/>
          <w:szCs w:val="24"/>
        </w:rPr>
        <w:t xml:space="preserve"> </w:t>
      </w:r>
    </w:p>
    <w:p w14:paraId="7143B63B" w14:textId="4710D416" w:rsidR="00E3029F" w:rsidRDefault="00E3029F"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October 11, 2025, Fiesta Franciscana, St. Francis Parish Center @ San Jos –8am-4pm</w:t>
      </w:r>
    </w:p>
    <w:p w14:paraId="647D3CE4" w14:textId="38ABE72A" w:rsidR="00AF76D7" w:rsidRDefault="00AF76D7"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October 19, 2025 </w:t>
      </w:r>
      <w:bookmarkStart w:id="1" w:name="_Hlk206572453"/>
      <w:r>
        <w:rPr>
          <w:rFonts w:ascii="Times New Roman" w:eastAsia="Times New Roman" w:hAnsi="Times New Roman" w:cs="Times New Roman"/>
          <w:sz w:val="24"/>
          <w:szCs w:val="24"/>
        </w:rPr>
        <w:t>Fraternity Meeting, 3</w:t>
      </w:r>
      <w:r w:rsidRPr="00AF76D7">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bookmarkEnd w:id="1"/>
    </w:p>
    <w:p w14:paraId="28DD6D41" w14:textId="7A4DCE24" w:rsidR="008F0EBE" w:rsidRPr="00367170" w:rsidRDefault="008F0EBE"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Nov 16, 2025, Fraternity Meeting, 3</w:t>
      </w:r>
      <w:r w:rsidRPr="00AF76D7">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50AA31B0" w14:textId="77777777" w:rsidR="00701307" w:rsidRDefault="00701307" w:rsidP="00B03C28">
      <w:pPr>
        <w:autoSpaceDE w:val="0"/>
        <w:autoSpaceDN w:val="0"/>
        <w:rPr>
          <w:rFonts w:ascii="Times New Roman" w:eastAsia="Times New Roman" w:hAnsi="Times New Roman" w:cs="Times New Roman"/>
          <w:b/>
          <w:bCs/>
          <w:sz w:val="24"/>
          <w:szCs w:val="24"/>
          <w:u w:val="single"/>
        </w:rPr>
      </w:pPr>
    </w:p>
    <w:p w14:paraId="0F02977D" w14:textId="4721F679" w:rsidR="003E399C"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3BA4B044" w14:textId="77777777" w:rsidR="00083DF4" w:rsidRDefault="00083DF4" w:rsidP="00B03C28">
      <w:pPr>
        <w:rPr>
          <w:rFonts w:ascii="Times New Roman" w:eastAsia="Times New Roman" w:hAnsi="Times New Roman" w:cs="Times New Roman"/>
          <w:b/>
          <w:bCs/>
          <w:sz w:val="24"/>
          <w:szCs w:val="20"/>
        </w:rPr>
      </w:pPr>
    </w:p>
    <w:p w14:paraId="2C751862" w14:textId="2E80EDBF" w:rsidR="00B03C28" w:rsidRDefault="001C7106" w:rsidP="00DB3672">
      <w:pPr>
        <w:ind w:left="720"/>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Alice McRae, ofs, </w:t>
      </w:r>
      <w:r w:rsidR="00821F75">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Mary Zanyi, ofs, Petra</w:t>
      </w:r>
      <w:r w:rsidR="00527D55">
        <w:rPr>
          <w:rFonts w:ascii="Times New Roman" w:eastAsia="Times New Roman" w:hAnsi="Times New Roman" w:cs="Times New Roman"/>
          <w:b/>
          <w:bCs/>
          <w:sz w:val="24"/>
          <w:szCs w:val="20"/>
        </w:rPr>
        <w:t xml:space="preserve"> </w:t>
      </w:r>
      <w:r w:rsidR="00B03C28" w:rsidRPr="00B03C28">
        <w:rPr>
          <w:rFonts w:ascii="Times New Roman" w:eastAsia="Times New Roman" w:hAnsi="Times New Roman" w:cs="Times New Roman"/>
          <w:b/>
          <w:bCs/>
          <w:sz w:val="24"/>
          <w:szCs w:val="20"/>
        </w:rPr>
        <w:t>Macias, ofs, Raquel Gomez,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Frances Rosales, ofs, Lydia Ramon, ofs,</w:t>
      </w:r>
      <w:r w:rsidR="00821F75">
        <w:rPr>
          <w:rFonts w:ascii="Times New Roman" w:eastAsia="Times New Roman" w:hAnsi="Times New Roman" w:cs="Times New Roman"/>
          <w:b/>
          <w:bCs/>
          <w:sz w:val="24"/>
          <w:szCs w:val="20"/>
        </w:rPr>
        <w:t xml:space="preserve">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sidR="00821F75">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p>
    <w:p w14:paraId="22A1B876" w14:textId="77777777" w:rsidR="009B2D98" w:rsidRDefault="009B2D98" w:rsidP="00DB3672">
      <w:pPr>
        <w:ind w:left="720"/>
        <w:rPr>
          <w:rFonts w:ascii="Times New Roman" w:eastAsia="Times New Roman" w:hAnsi="Times New Roman" w:cs="Times New Roman"/>
          <w:b/>
          <w:bCs/>
          <w:sz w:val="24"/>
          <w:szCs w:val="20"/>
        </w:rPr>
      </w:pPr>
    </w:p>
    <w:p w14:paraId="23352558" w14:textId="77777777" w:rsidR="00B03C28" w:rsidRPr="00B03C28" w:rsidRDefault="00B03C28" w:rsidP="00B03C28">
      <w:pPr>
        <w:rPr>
          <w:rFonts w:ascii="Times New Roman" w:eastAsia="Times New Roman" w:hAnsi="Times New Roman" w:cs="Times New Roman"/>
          <w:b/>
          <w:bCs/>
          <w:sz w:val="24"/>
          <w:szCs w:val="20"/>
        </w:rPr>
        <w:sectPr w:rsidR="00B03C28" w:rsidRPr="00B03C28" w:rsidSect="00BC46D2">
          <w:headerReference w:type="even" r:id="rId10"/>
          <w:headerReference w:type="default" r:id="rId11"/>
          <w:footerReference w:type="default" r:id="rId12"/>
          <w:headerReference w:type="first" r:id="rId13"/>
          <w:footerReference w:type="first" r:id="rId14"/>
          <w:type w:val="continuous"/>
          <w:pgSz w:w="12240" w:h="15840" w:code="1"/>
          <w:pgMar w:top="1440" w:right="1440" w:bottom="1440" w:left="1440" w:header="720" w:footer="720" w:gutter="0"/>
          <w:cols w:space="720"/>
          <w:titlePg/>
          <w:docGrid w:linePitch="299"/>
        </w:sectPr>
      </w:pPr>
    </w:p>
    <w:p w14:paraId="0B80BCB4" w14:textId="052AD525" w:rsidR="00E3029F" w:rsidRDefault="00425B62" w:rsidP="00083DF4">
      <w:pPr>
        <w:pStyle w:val="BodyText2"/>
        <w:spacing w:after="0" w:line="240" w:lineRule="auto"/>
        <w:rPr>
          <w:rFonts w:ascii="Times New Roman" w:eastAsia="Times New Roman" w:hAnsi="Times New Roman" w:cs="Times New Roman"/>
          <w:bCs/>
          <w:iCs/>
          <w:sz w:val="24"/>
          <w:szCs w:val="24"/>
        </w:rPr>
      </w:pPr>
      <w:r>
        <w:rPr>
          <w:rFonts w:ascii="Times New Roman" w:eastAsia="Times New Roman" w:hAnsi="Times New Roman" w:cs="Times New Roman"/>
          <w:b/>
          <w:bCs/>
          <w:sz w:val="24"/>
          <w:szCs w:val="20"/>
        </w:rPr>
        <w:t>OCTO</w:t>
      </w:r>
      <w:r w:rsidR="00527D55">
        <w:rPr>
          <w:rFonts w:ascii="Times New Roman" w:eastAsia="Times New Roman" w:hAnsi="Times New Roman" w:cs="Times New Roman"/>
          <w:b/>
          <w:bCs/>
          <w:sz w:val="24"/>
          <w:szCs w:val="20"/>
        </w:rPr>
        <w:t>BER</w:t>
      </w:r>
      <w:r w:rsidR="00B03C28" w:rsidRPr="005C35E9">
        <w:rPr>
          <w:rFonts w:ascii="Times New Roman" w:eastAsia="Times New Roman" w:hAnsi="Times New Roman" w:cs="Times New Roman"/>
          <w:b/>
          <w:bCs/>
          <w:sz w:val="24"/>
          <w:szCs w:val="20"/>
        </w:rPr>
        <w:t xml:space="preserve"> BIRTHDAY:</w:t>
      </w:r>
      <w:r w:rsidR="00B03C28" w:rsidRPr="005C35E9">
        <w:rPr>
          <w:rFonts w:ascii="Times New Roman" w:eastAsia="Times New Roman" w:hAnsi="Times New Roman" w:cs="Times New Roman"/>
          <w:sz w:val="24"/>
          <w:szCs w:val="20"/>
        </w:rPr>
        <w:t xml:space="preserve">  </w:t>
      </w:r>
      <w:r w:rsidR="00187AA4" w:rsidRPr="005C35E9">
        <w:rPr>
          <w:rFonts w:ascii="Times New Roman" w:eastAsia="Times New Roman" w:hAnsi="Times New Roman" w:cs="Times New Roman"/>
          <w:b/>
          <w:bCs/>
          <w:i/>
          <w:iCs/>
          <w:sz w:val="24"/>
          <w:szCs w:val="20"/>
        </w:rPr>
        <w:t>Feliz C</w:t>
      </w:r>
      <w:r w:rsidR="00187AA4" w:rsidRPr="001C7106">
        <w:rPr>
          <w:rFonts w:ascii="Times New Roman" w:eastAsia="Times New Roman" w:hAnsi="Times New Roman" w:cs="Times New Roman"/>
          <w:b/>
          <w:bCs/>
          <w:color w:val="222222"/>
          <w:sz w:val="24"/>
          <w:szCs w:val="20"/>
        </w:rPr>
        <w:t xml:space="preserve">umpleaños!!  </w:t>
      </w:r>
      <w:r w:rsidR="00187AA4" w:rsidRPr="005C35E9">
        <w:rPr>
          <w:rFonts w:ascii="Times New Roman" w:eastAsia="Times New Roman" w:hAnsi="Times New Roman" w:cs="Times New Roman"/>
          <w:sz w:val="24"/>
          <w:szCs w:val="20"/>
        </w:rPr>
        <w:t> </w:t>
      </w:r>
    </w:p>
    <w:p w14:paraId="1ABDBEE9" w14:textId="77777777" w:rsidR="00D40968" w:rsidRPr="00830771" w:rsidRDefault="00D40968" w:rsidP="00D40968">
      <w:pPr>
        <w:ind w:left="1080"/>
        <w:rPr>
          <w:rFonts w:ascii="Book Antiqua" w:eastAsia="Times New Roman" w:hAnsi="Book Antiqua" w:cs="Times New Roman"/>
          <w:sz w:val="24"/>
          <w:szCs w:val="24"/>
        </w:rPr>
      </w:pPr>
      <w:r w:rsidRPr="00830771">
        <w:rPr>
          <w:rFonts w:ascii="Book Antiqua" w:eastAsia="Times New Roman" w:hAnsi="Book Antiqua" w:cs="Times New Roman"/>
          <w:sz w:val="24"/>
          <w:szCs w:val="24"/>
        </w:rPr>
        <w:t>Frances Rosales. October 5</w:t>
      </w:r>
      <w:r w:rsidRPr="00830771">
        <w:rPr>
          <w:rFonts w:ascii="Book Antiqua" w:eastAsia="Times New Roman" w:hAnsi="Book Antiqua" w:cs="Times New Roman"/>
          <w:sz w:val="24"/>
          <w:szCs w:val="24"/>
          <w:vertAlign w:val="superscript"/>
        </w:rPr>
        <w:t>th</w:t>
      </w:r>
      <w:r w:rsidRPr="00830771">
        <w:rPr>
          <w:rFonts w:ascii="Book Antiqua" w:eastAsia="Times New Roman" w:hAnsi="Book Antiqua" w:cs="Times New Roman"/>
          <w:sz w:val="24"/>
          <w:szCs w:val="24"/>
        </w:rPr>
        <w:t xml:space="preserve"> </w:t>
      </w:r>
    </w:p>
    <w:p w14:paraId="7C519F9F" w14:textId="77777777" w:rsidR="00D40968" w:rsidRPr="00830771" w:rsidRDefault="00D40968" w:rsidP="00D40968">
      <w:pPr>
        <w:ind w:left="1080"/>
        <w:rPr>
          <w:rFonts w:ascii="Book Antiqua" w:eastAsia="Times New Roman" w:hAnsi="Book Antiqua" w:cs="Times New Roman"/>
          <w:sz w:val="24"/>
          <w:szCs w:val="24"/>
        </w:rPr>
      </w:pPr>
      <w:r w:rsidRPr="00830771">
        <w:rPr>
          <w:rFonts w:ascii="Book Antiqua" w:eastAsia="Times New Roman" w:hAnsi="Book Antiqua" w:cs="Times New Roman"/>
          <w:sz w:val="24"/>
          <w:szCs w:val="24"/>
        </w:rPr>
        <w:t>Lois Guckian, October 12</w:t>
      </w:r>
      <w:r w:rsidRPr="00830771">
        <w:rPr>
          <w:rFonts w:ascii="Book Antiqua" w:eastAsia="Times New Roman" w:hAnsi="Book Antiqua" w:cs="Times New Roman"/>
          <w:sz w:val="24"/>
          <w:szCs w:val="24"/>
          <w:vertAlign w:val="superscript"/>
        </w:rPr>
        <w:t>th</w:t>
      </w:r>
    </w:p>
    <w:p w14:paraId="626592B1" w14:textId="77777777" w:rsidR="00D40968" w:rsidRPr="00C65FAC" w:rsidRDefault="00D40968" w:rsidP="00D40968">
      <w:pPr>
        <w:ind w:left="1080"/>
        <w:rPr>
          <w:rFonts w:ascii="Book Antiqua" w:eastAsia="Times New Roman" w:hAnsi="Book Antiqua" w:cs="Times New Roman"/>
          <w:sz w:val="24"/>
          <w:szCs w:val="24"/>
        </w:rPr>
      </w:pPr>
      <w:r w:rsidRPr="00830771">
        <w:rPr>
          <w:rFonts w:ascii="Book Antiqua" w:eastAsia="Times New Roman" w:hAnsi="Book Antiqua" w:cs="Times New Roman"/>
          <w:sz w:val="24"/>
          <w:szCs w:val="24"/>
        </w:rPr>
        <w:t>Petra Macias, October 19</w:t>
      </w:r>
      <w:r w:rsidRPr="00830771">
        <w:rPr>
          <w:rFonts w:ascii="Book Antiqua" w:eastAsia="Times New Roman" w:hAnsi="Book Antiqua" w:cs="Times New Roman"/>
          <w:sz w:val="24"/>
          <w:szCs w:val="24"/>
          <w:vertAlign w:val="superscript"/>
        </w:rPr>
        <w:t>th</w:t>
      </w:r>
      <w:r w:rsidRPr="00830771">
        <w:rPr>
          <w:rFonts w:ascii="Book Antiqua" w:eastAsia="Times New Roman" w:hAnsi="Book Antiqua" w:cs="Times New Roman"/>
          <w:sz w:val="24"/>
          <w:szCs w:val="24"/>
        </w:rPr>
        <w:t xml:space="preserve"> </w:t>
      </w:r>
    </w:p>
    <w:p w14:paraId="22893217" w14:textId="77777777" w:rsidR="005C35E9" w:rsidRPr="005C35E9" w:rsidRDefault="005C35E9" w:rsidP="00083DF4">
      <w:pPr>
        <w:pStyle w:val="BodyText2"/>
        <w:spacing w:after="0" w:line="240" w:lineRule="auto"/>
        <w:rPr>
          <w:rFonts w:ascii="Times New Roman" w:eastAsia="Times New Roman" w:hAnsi="Times New Roman" w:cs="Times New Roman"/>
          <w:bCs/>
          <w:iCs/>
          <w:sz w:val="24"/>
          <w:szCs w:val="24"/>
          <w:vertAlign w:val="superscript"/>
        </w:rPr>
      </w:pPr>
    </w:p>
    <w:p w14:paraId="2C1C29B5" w14:textId="2E9B1754" w:rsidR="005C35E9" w:rsidRDefault="00425B62" w:rsidP="00083DF4">
      <w:pPr>
        <w:pStyle w:val="BodyText2"/>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iCs/>
          <w:sz w:val="24"/>
          <w:szCs w:val="24"/>
        </w:rPr>
        <w:t>OCTO</w:t>
      </w:r>
      <w:r w:rsidR="00527D55">
        <w:rPr>
          <w:rFonts w:ascii="Times New Roman" w:eastAsia="Times New Roman" w:hAnsi="Times New Roman" w:cs="Times New Roman"/>
          <w:b/>
          <w:iCs/>
          <w:sz w:val="24"/>
          <w:szCs w:val="24"/>
        </w:rPr>
        <w:t>BER</w:t>
      </w:r>
      <w:r w:rsidR="005C35E9" w:rsidRPr="00E015A9">
        <w:rPr>
          <w:rFonts w:ascii="Times New Roman" w:eastAsia="Times New Roman" w:hAnsi="Times New Roman" w:cs="Times New Roman"/>
          <w:b/>
          <w:iCs/>
          <w:sz w:val="24"/>
          <w:szCs w:val="24"/>
        </w:rPr>
        <w:t xml:space="preserve"> PROFESSION:  </w:t>
      </w:r>
    </w:p>
    <w:p w14:paraId="74A62673" w14:textId="77777777" w:rsidR="00425B62" w:rsidRPr="00830771" w:rsidRDefault="00425B62" w:rsidP="00425B62">
      <w:pPr>
        <w:tabs>
          <w:tab w:val="left" w:pos="720"/>
        </w:tabs>
        <w:ind w:left="1080"/>
        <w:rPr>
          <w:rFonts w:ascii="Book Antiqua" w:eastAsia="Times New Roman" w:hAnsi="Book Antiqua" w:cs="Times New Roman"/>
          <w:sz w:val="24"/>
          <w:szCs w:val="24"/>
        </w:rPr>
      </w:pPr>
      <w:r w:rsidRPr="00830771">
        <w:rPr>
          <w:rFonts w:ascii="Book Antiqua" w:eastAsia="Times New Roman" w:hAnsi="Book Antiqua" w:cs="Times New Roman"/>
          <w:sz w:val="24"/>
          <w:szCs w:val="24"/>
        </w:rPr>
        <w:t>Gino &amp; Petra Macias 10/26/1995</w:t>
      </w:r>
    </w:p>
    <w:p w14:paraId="251E03FD" w14:textId="77777777" w:rsidR="00425B62" w:rsidRDefault="00425B62" w:rsidP="00425B62">
      <w:pPr>
        <w:tabs>
          <w:tab w:val="left" w:pos="720"/>
        </w:tabs>
        <w:ind w:left="1080"/>
        <w:rPr>
          <w:rFonts w:ascii="Book Antiqua" w:eastAsia="Times New Roman" w:hAnsi="Book Antiqua" w:cs="Times New Roman"/>
          <w:sz w:val="24"/>
          <w:szCs w:val="24"/>
        </w:rPr>
      </w:pPr>
      <w:r w:rsidRPr="00830771">
        <w:rPr>
          <w:rFonts w:ascii="Book Antiqua" w:eastAsia="Times New Roman" w:hAnsi="Book Antiqua" w:cs="Times New Roman"/>
          <w:sz w:val="24"/>
          <w:szCs w:val="24"/>
        </w:rPr>
        <w:t>Mary Zanyi, 10/4/1983</w:t>
      </w:r>
    </w:p>
    <w:p w14:paraId="1BCE6AD3" w14:textId="77777777" w:rsidR="005C35E9" w:rsidRPr="005C35E9" w:rsidRDefault="005C35E9" w:rsidP="00083DF4">
      <w:pPr>
        <w:pStyle w:val="BodyText2"/>
        <w:spacing w:after="0" w:line="240" w:lineRule="auto"/>
        <w:rPr>
          <w:rFonts w:ascii="Book Antiqua" w:eastAsia="Times New Roman" w:hAnsi="Book Antiqua" w:cs="Times New Roman"/>
          <w:b/>
          <w:iCs/>
          <w:sz w:val="24"/>
          <w:szCs w:val="24"/>
          <w:u w:val="single"/>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21E03535" w14:textId="77777777" w:rsidR="00425B62" w:rsidRDefault="00850CFF" w:rsidP="00425B62">
            <w:pPr>
              <w:rPr>
                <w:color w:val="000000"/>
                <w:sz w:val="20"/>
              </w:rPr>
            </w:pPr>
            <w:r w:rsidRPr="00B03C28">
              <w:rPr>
                <w:b/>
                <w:i/>
                <w:color w:val="0070C0"/>
              </w:rPr>
              <w:t>CALENDAR OF FRANCISCAN SAINTS for</w:t>
            </w:r>
            <w:r>
              <w:rPr>
                <w:b/>
                <w:i/>
                <w:color w:val="0070C0"/>
              </w:rPr>
              <w:t xml:space="preserve"> </w:t>
            </w:r>
            <w:r w:rsidR="00425B62">
              <w:rPr>
                <w:b/>
                <w:i/>
                <w:color w:val="0070C0"/>
              </w:rPr>
              <w:t>Octo</w:t>
            </w:r>
            <w:r w:rsidR="008F0EBE">
              <w:rPr>
                <w:b/>
                <w:i/>
                <w:color w:val="0070C0"/>
              </w:rPr>
              <w:t>ber</w:t>
            </w:r>
            <w:r w:rsidR="0082387A">
              <w:rPr>
                <w:b/>
                <w:i/>
                <w:color w:val="0070C0"/>
              </w:rPr>
              <w:t xml:space="preserve"> </w:t>
            </w:r>
            <w:r w:rsidR="0082387A" w:rsidRPr="00F73C09">
              <w:rPr>
                <w:rFonts w:ascii="Verdana" w:hAnsi="Verdana"/>
                <w:b/>
                <w:bCs/>
                <w:color w:val="000000"/>
                <w:sz w:val="20"/>
                <w:szCs w:val="20"/>
              </w:rPr>
              <w:t>–</w:t>
            </w:r>
            <w:r w:rsidR="0082387A" w:rsidRPr="00294638">
              <w:rPr>
                <w:b/>
                <w:bCs/>
                <w:color w:val="000000"/>
              </w:rPr>
              <w:t xml:space="preserve"> </w:t>
            </w:r>
            <w:r w:rsidR="00425B62" w:rsidRPr="00A9346C">
              <w:rPr>
                <w:rStyle w:val="Strong"/>
                <w:color w:val="000000"/>
              </w:rPr>
              <w:t>Month of the Holy Rosary and the Holy Angels</w:t>
            </w:r>
            <w:r w:rsidR="00425B62" w:rsidRPr="00A9346C">
              <w:rPr>
                <w:b/>
                <w:bCs/>
                <w:color w:val="000000"/>
              </w:rPr>
              <w:br/>
            </w:r>
            <w:hyperlink r:id="rId15" w:history="1">
              <w:r w:rsidR="00425B62" w:rsidRPr="008F240B">
                <w:rPr>
                  <w:color w:val="0000EE"/>
                  <w:sz w:val="20"/>
                  <w:u w:val="single"/>
                </w:rPr>
                <w:br/>
                <w:t>1. Bl. Nicolas of Forca, Priest, religious of the Third-Order Regular [living in community, under a Rule], d. 1449</w:t>
              </w:r>
            </w:hyperlink>
            <w:r w:rsidR="00425B62" w:rsidRPr="008F240B">
              <w:rPr>
                <w:color w:val="000000"/>
                <w:sz w:val="20"/>
              </w:rPr>
              <w:t xml:space="preserve"> </w:t>
            </w:r>
            <w:r w:rsidR="00425B62" w:rsidRPr="008F240B">
              <w:rPr>
                <w:color w:val="000000"/>
                <w:sz w:val="20"/>
              </w:rPr>
              <w:br/>
              <w:t>2. Bl. Antoine Chevrier, Priest, religious of the Third-Order Regular [living in community, under a Rule], d. 1879</w:t>
            </w:r>
            <w:r w:rsidR="00425B62" w:rsidRPr="008F240B">
              <w:rPr>
                <w:color w:val="000000"/>
                <w:sz w:val="20"/>
              </w:rPr>
              <w:br/>
              <w:t xml:space="preserve">3. St. Therese of the Infant Jesus, Patron of France; St. Marie-Joseph Tossello, Virgin, Franciscan Third Order Secular, d. 1880 </w:t>
            </w:r>
            <w:hyperlink r:id="rId16" w:history="1">
              <w:r w:rsidR="00425B62" w:rsidRPr="008F240B">
                <w:rPr>
                  <w:color w:val="0000EE"/>
                  <w:sz w:val="20"/>
                  <w:u w:val="single"/>
                </w:rPr>
                <w:br/>
                <w:t>4. Solemnity of our Seraphic Father St. Francis, d. 1226, Plenary Indulgence for tertiaries and cordbearers</w:t>
              </w:r>
            </w:hyperlink>
            <w:r w:rsidR="00425B62" w:rsidRPr="008F240B">
              <w:rPr>
                <w:color w:val="000000"/>
                <w:sz w:val="20"/>
              </w:rPr>
              <w:t xml:space="preserve"> </w:t>
            </w:r>
            <w:r w:rsidR="00425B62" w:rsidRPr="008F240B">
              <w:rPr>
                <w:color w:val="000000"/>
                <w:sz w:val="20"/>
              </w:rPr>
              <w:br/>
              <w:t xml:space="preserve">5. Commemoration of the establishment of the 3 Orders/ </w:t>
            </w:r>
            <w:hyperlink r:id="rId17" w:history="1">
              <w:r w:rsidR="00425B62" w:rsidRPr="008F240B">
                <w:rPr>
                  <w:color w:val="0000EE"/>
                  <w:sz w:val="20"/>
                  <w:u w:val="single"/>
                </w:rPr>
                <w:t>Blessed Felicia Meda, Order of Poor Clares, d. 1444</w:t>
              </w:r>
            </w:hyperlink>
            <w:r w:rsidR="00425B62" w:rsidRPr="008F240B">
              <w:rPr>
                <w:color w:val="000000"/>
                <w:sz w:val="20"/>
              </w:rPr>
              <w:t xml:space="preserve"> </w:t>
            </w:r>
            <w:hyperlink r:id="rId18" w:history="1">
              <w:r w:rsidR="00425B62" w:rsidRPr="008F240B">
                <w:rPr>
                  <w:color w:val="0000EE"/>
                  <w:sz w:val="20"/>
                  <w:u w:val="single"/>
                </w:rPr>
                <w:br/>
                <w:t>6. St. Mary Frances of the Five Wounds, Virgin, Franciscan Third Order Secular</w:t>
              </w:r>
            </w:hyperlink>
            <w:r w:rsidR="00425B62" w:rsidRPr="008F240B">
              <w:rPr>
                <w:color w:val="000000"/>
                <w:sz w:val="20"/>
              </w:rPr>
              <w:t xml:space="preserve"> </w:t>
            </w:r>
            <w:r w:rsidR="00425B62" w:rsidRPr="008F240B">
              <w:rPr>
                <w:color w:val="000000"/>
                <w:sz w:val="20"/>
              </w:rPr>
              <w:br/>
              <w:t xml:space="preserve">7. Feast of the Holy Rosary </w:t>
            </w:r>
            <w:hyperlink r:id="rId19" w:history="1">
              <w:r w:rsidR="00425B62" w:rsidRPr="008F240B">
                <w:rPr>
                  <w:color w:val="0000EE"/>
                  <w:sz w:val="20"/>
                  <w:u w:val="single"/>
                </w:rPr>
                <w:br/>
                <w:t>8. St. Bridget of Sweden, Virgin, Franciscan Third Order Secular, d. 1373</w:t>
              </w:r>
            </w:hyperlink>
            <w:r w:rsidR="00425B62" w:rsidRPr="008F240B">
              <w:rPr>
                <w:color w:val="000000"/>
                <w:sz w:val="20"/>
              </w:rPr>
              <w:t xml:space="preserve"> </w:t>
            </w:r>
            <w:r w:rsidR="00425B62" w:rsidRPr="008F240B">
              <w:rPr>
                <w:color w:val="000000"/>
                <w:sz w:val="20"/>
              </w:rPr>
              <w:br/>
              <w:t>9. Bl. Marie-Angele Truszkowska, Virgin, religious of the Third-Order Regular [living in community, under a Rule], d. 1899</w:t>
            </w:r>
            <w:r w:rsidR="00425B62" w:rsidRPr="008F240B">
              <w:rPr>
                <w:color w:val="000000"/>
                <w:sz w:val="20"/>
              </w:rPr>
              <w:br/>
              <w:t xml:space="preserve">10. St. Francois Borgia, Priest, had been a tertiary before founding or joining another religious Institute, d. 1572; and </w:t>
            </w:r>
            <w:hyperlink r:id="rId20" w:history="1">
              <w:r w:rsidR="00425B62" w:rsidRPr="008F240B">
                <w:rPr>
                  <w:color w:val="0000EE"/>
                  <w:sz w:val="20"/>
                  <w:u w:val="single"/>
                </w:rPr>
                <w:t>St. Daniel and Companions, Religious of the Franciscan 1st Order, Martyrs, d. 1227</w:t>
              </w:r>
            </w:hyperlink>
            <w:r w:rsidR="00425B62" w:rsidRPr="008F240B">
              <w:rPr>
                <w:color w:val="000000"/>
                <w:sz w:val="20"/>
              </w:rPr>
              <w:t xml:space="preserve"> </w:t>
            </w:r>
            <w:r w:rsidR="00425B62" w:rsidRPr="008F240B">
              <w:rPr>
                <w:color w:val="000000"/>
                <w:sz w:val="20"/>
              </w:rPr>
              <w:br/>
              <w:t xml:space="preserve">11. Feast of the Divine Maternity of Our Lady </w:t>
            </w:r>
            <w:hyperlink r:id="rId21" w:history="1">
              <w:r w:rsidR="00425B62" w:rsidRPr="008F240B">
                <w:rPr>
                  <w:color w:val="0000EE"/>
                  <w:sz w:val="20"/>
                  <w:u w:val="single"/>
                </w:rPr>
                <w:br/>
              </w:r>
              <w:r w:rsidR="00425B62" w:rsidRPr="008F240B">
                <w:rPr>
                  <w:color w:val="0000EE"/>
                  <w:sz w:val="20"/>
                  <w:u w:val="single"/>
                </w:rPr>
                <w:lastRenderedPageBreak/>
                <w:t>12. St. Seraphin of Montegranaro, lay brother, Capuchin religious, d. 1604</w:t>
              </w:r>
            </w:hyperlink>
            <w:r w:rsidR="00425B62" w:rsidRPr="008F240B">
              <w:rPr>
                <w:color w:val="000000"/>
                <w:sz w:val="20"/>
              </w:rPr>
              <w:t xml:space="preserve"> </w:t>
            </w:r>
            <w:r w:rsidR="00425B62" w:rsidRPr="008F240B">
              <w:rPr>
                <w:color w:val="000000"/>
                <w:sz w:val="20"/>
              </w:rPr>
              <w:br/>
              <w:t xml:space="preserve">13. Bl. Pacifique de Valence, lay brother, Capuchin religious, martyr 1936 </w:t>
            </w:r>
            <w:hyperlink r:id="rId22" w:history="1">
              <w:r w:rsidR="00425B62" w:rsidRPr="008F240B">
                <w:rPr>
                  <w:color w:val="0000EE"/>
                  <w:sz w:val="20"/>
                  <w:u w:val="single"/>
                </w:rPr>
                <w:br/>
                <w:t>14. St John of Dukla, Priest, religious of the Franciscan 1st Order, martyr 1936</w:t>
              </w:r>
            </w:hyperlink>
            <w:r w:rsidR="00425B62" w:rsidRPr="008F240B">
              <w:rPr>
                <w:color w:val="000000"/>
                <w:sz w:val="20"/>
              </w:rPr>
              <w:t xml:space="preserve"> </w:t>
            </w:r>
            <w:r w:rsidR="00425B62" w:rsidRPr="008F240B">
              <w:rPr>
                <w:color w:val="000000"/>
                <w:sz w:val="20"/>
              </w:rPr>
              <w:br/>
              <w:t>15. Bl. Sebastien de Jesus, lay brother, religious of the Franciscan 1st Order, d. 1734</w:t>
            </w:r>
            <w:r w:rsidR="00425B62" w:rsidRPr="008F240B">
              <w:rPr>
                <w:color w:val="000000"/>
                <w:sz w:val="20"/>
              </w:rPr>
              <w:br/>
              <w:t xml:space="preserve">16. Bl. Anicet de Dbrzno, Priest, Capuchin religious, martyr, 1941 </w:t>
            </w:r>
            <w:hyperlink r:id="rId23" w:history="1">
              <w:r w:rsidR="00425B62" w:rsidRPr="008F240B">
                <w:rPr>
                  <w:color w:val="0000EE"/>
                  <w:sz w:val="20"/>
                  <w:u w:val="single"/>
                </w:rPr>
                <w:br/>
                <w:t>17. Bl. Balthassar of Chiavari, Priest, religious of the Franciscan 1st Order, d. 1490</w:t>
              </w:r>
            </w:hyperlink>
            <w:r w:rsidR="00425B62" w:rsidRPr="008F240B">
              <w:rPr>
                <w:color w:val="000000"/>
                <w:sz w:val="20"/>
              </w:rPr>
              <w:t xml:space="preserve"> </w:t>
            </w:r>
            <w:hyperlink r:id="rId24" w:history="1">
              <w:r w:rsidR="00425B62" w:rsidRPr="008F240B">
                <w:rPr>
                  <w:color w:val="0000EE"/>
                  <w:sz w:val="20"/>
                  <w:u w:val="single"/>
                </w:rPr>
                <w:br/>
                <w:t>18. Bl. James of Strepar, Bishop, religious of the Franciscan 1st Order, d. 1409</w:t>
              </w:r>
            </w:hyperlink>
            <w:r w:rsidR="00425B62" w:rsidRPr="008F240B">
              <w:rPr>
                <w:color w:val="000000"/>
                <w:sz w:val="20"/>
              </w:rPr>
              <w:t xml:space="preserve"> </w:t>
            </w:r>
            <w:hyperlink r:id="rId25" w:history="1">
              <w:r w:rsidR="00425B62" w:rsidRPr="008F240B">
                <w:rPr>
                  <w:color w:val="0000EE"/>
                  <w:sz w:val="20"/>
                  <w:u w:val="single"/>
                </w:rPr>
                <w:br/>
                <w:t>19. St. Peter of Alcantara, Priest, religious of the Franciscan 1st Order, d. 1512</w:t>
              </w:r>
            </w:hyperlink>
            <w:r w:rsidR="00425B62" w:rsidRPr="008F240B">
              <w:rPr>
                <w:color w:val="000000"/>
                <w:sz w:val="20"/>
              </w:rPr>
              <w:t xml:space="preserve"> </w:t>
            </w:r>
            <w:hyperlink r:id="rId26" w:history="1">
              <w:r w:rsidR="00425B62" w:rsidRPr="008F240B">
                <w:rPr>
                  <w:color w:val="0000EE"/>
                  <w:sz w:val="20"/>
                  <w:u w:val="single"/>
                </w:rPr>
                <w:br/>
                <w:t>20. Bl. Contardo Ferrini, Confessor, Franciscan Third Order Secular, d. 1902</w:t>
              </w:r>
            </w:hyperlink>
            <w:r w:rsidR="00425B62" w:rsidRPr="008F240B">
              <w:rPr>
                <w:color w:val="000000"/>
                <w:sz w:val="20"/>
              </w:rPr>
              <w:t xml:space="preserve"> </w:t>
            </w:r>
            <w:r w:rsidR="00425B62" w:rsidRPr="008F240B">
              <w:rPr>
                <w:color w:val="000000"/>
                <w:sz w:val="20"/>
              </w:rPr>
              <w:br/>
              <w:t xml:space="preserve">21. Bl. Martyrs of Polonais, d. 1941-42 </w:t>
            </w:r>
            <w:hyperlink r:id="rId27" w:history="1">
              <w:r w:rsidR="00425B62" w:rsidRPr="008F240B">
                <w:rPr>
                  <w:color w:val="0000EE"/>
                  <w:sz w:val="20"/>
                  <w:u w:val="single"/>
                </w:rPr>
                <w:br/>
                <w:t>22. Bl. John Baptist Bullaker, Priest, religious of the Franciscan 1st Order, martyr 1642</w:t>
              </w:r>
            </w:hyperlink>
            <w:r w:rsidR="00425B62" w:rsidRPr="008F240B">
              <w:rPr>
                <w:color w:val="000000"/>
                <w:sz w:val="20"/>
              </w:rPr>
              <w:t xml:space="preserve"> </w:t>
            </w:r>
            <w:r w:rsidR="00425B62" w:rsidRPr="008F240B">
              <w:rPr>
                <w:color w:val="000000"/>
                <w:sz w:val="20"/>
              </w:rPr>
              <w:br/>
              <w:t xml:space="preserve">23. St. Anthony Mary Claret, Bishop, had been a tertiary before founding or joining another religious Institute, d. 1870 </w:t>
            </w:r>
            <w:hyperlink r:id="rId28" w:history="1">
              <w:r w:rsidR="00425B62" w:rsidRPr="008F240B">
                <w:rPr>
                  <w:color w:val="0000EE"/>
                  <w:sz w:val="20"/>
                  <w:u w:val="single"/>
                </w:rPr>
                <w:br/>
                <w:t>24. Bl. Josephine Leroux, Virgin, the Franciscan 2nd-Order; a "Poor Clare" sister, martyr 1794</w:t>
              </w:r>
            </w:hyperlink>
            <w:r w:rsidR="00425B62" w:rsidRPr="008F240B">
              <w:rPr>
                <w:color w:val="000000"/>
                <w:sz w:val="20"/>
              </w:rPr>
              <w:t xml:space="preserve"> </w:t>
            </w:r>
            <w:r w:rsidR="00425B62" w:rsidRPr="008F240B">
              <w:rPr>
                <w:color w:val="000000"/>
                <w:sz w:val="20"/>
              </w:rPr>
              <w:br/>
              <w:t xml:space="preserve">25. </w:t>
            </w:r>
            <w:r w:rsidR="00425B62" w:rsidRPr="001C7106">
              <w:rPr>
                <w:color w:val="000000"/>
                <w:sz w:val="20"/>
                <w:lang w:val="pt-BR"/>
              </w:rPr>
              <w:t xml:space="preserve">Bl. Maria Veronica Masia Ferragut, Bl. Maria Felicidad Masia Ferragut, and Bl. </w:t>
            </w:r>
            <w:r w:rsidR="00425B62" w:rsidRPr="008F240B">
              <w:rPr>
                <w:color w:val="000000"/>
                <w:sz w:val="20"/>
              </w:rPr>
              <w:t>Jesus Masia Ferragut, Virgins, Capuchin religious, Martyrs 1936</w:t>
            </w:r>
            <w:r w:rsidR="00425B62" w:rsidRPr="008F240B">
              <w:rPr>
                <w:color w:val="000000"/>
                <w:sz w:val="20"/>
              </w:rPr>
              <w:br/>
              <w:t xml:space="preserve">26. Bl. Martyrs of the War of Spain, 1936-37 </w:t>
            </w:r>
            <w:hyperlink r:id="rId29" w:history="1">
              <w:r w:rsidR="00425B62" w:rsidRPr="008F240B">
                <w:rPr>
                  <w:color w:val="0000EE"/>
                  <w:sz w:val="20"/>
                  <w:u w:val="single"/>
                </w:rPr>
                <w:br/>
                <w:t>27. Bl. Bonaventure of Potenza, Priest, Conventual religious, d. 1711</w:t>
              </w:r>
            </w:hyperlink>
            <w:r w:rsidR="00425B62" w:rsidRPr="008F240B">
              <w:rPr>
                <w:color w:val="000000"/>
                <w:sz w:val="20"/>
              </w:rPr>
              <w:t xml:space="preserve"> </w:t>
            </w:r>
            <w:r w:rsidR="00425B62" w:rsidRPr="008F240B">
              <w:rPr>
                <w:color w:val="000000"/>
                <w:sz w:val="20"/>
              </w:rPr>
              <w:br/>
              <w:t xml:space="preserve">28. Bl. Anne-Eugenie Picco, Virgin, had been a tertiary before founding or joining another religious Institute, d. 1921 </w:t>
            </w:r>
            <w:hyperlink r:id="rId30" w:history="1">
              <w:r w:rsidR="00425B62" w:rsidRPr="008F240B">
                <w:rPr>
                  <w:color w:val="0000EE"/>
                  <w:sz w:val="20"/>
                  <w:u w:val="single"/>
                </w:rPr>
                <w:br/>
                <w:t>29. Bl. Thomas of Florence, lay brother, religious of the Franciscan 1st Order, d. 1447</w:t>
              </w:r>
            </w:hyperlink>
            <w:r w:rsidR="00425B62" w:rsidRPr="008F240B">
              <w:rPr>
                <w:color w:val="000000"/>
                <w:sz w:val="20"/>
              </w:rPr>
              <w:t xml:space="preserve"> </w:t>
            </w:r>
            <w:hyperlink r:id="rId31" w:history="1">
              <w:r w:rsidR="00425B62" w:rsidRPr="008F240B">
                <w:rPr>
                  <w:color w:val="0000EE"/>
                  <w:sz w:val="20"/>
                  <w:u w:val="single"/>
                </w:rPr>
                <w:br/>
                <w:t>30. Bl. Angelo of Acre, Priest, Capuchin religious, d. 1739</w:t>
              </w:r>
            </w:hyperlink>
            <w:r w:rsidR="00425B62" w:rsidRPr="008F240B">
              <w:rPr>
                <w:color w:val="000000"/>
                <w:sz w:val="20"/>
              </w:rPr>
              <w:t xml:space="preserve"> </w:t>
            </w:r>
            <w:r w:rsidR="00425B62" w:rsidRPr="008F240B">
              <w:rPr>
                <w:color w:val="000000"/>
                <w:sz w:val="20"/>
              </w:rPr>
              <w:br/>
              <w:t>31. Bl. Christophe de Cahors, Priest, religious of the Franciscan 1st Order, d. 1272</w:t>
            </w:r>
          </w:p>
          <w:p w14:paraId="33F3BDB5" w14:textId="510B93B0" w:rsidR="008F0EBE" w:rsidRPr="008F0EBE" w:rsidRDefault="008F0EBE" w:rsidP="008F0EBE">
            <w:pPr>
              <w:rPr>
                <w:rFonts w:ascii="Verdana" w:eastAsia="Times New Roman" w:hAnsi="Verdana" w:cs="Times New Roman"/>
                <w:color w:val="0000EE"/>
                <w:sz w:val="20"/>
                <w:szCs w:val="20"/>
                <w:u w:val="single"/>
              </w:rPr>
            </w:pP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CC1B996" w14:textId="4A81D050" w:rsidR="00B03C28" w:rsidRDefault="00B03C28" w:rsidP="00B03C28">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1FFC165F" w14:textId="4DD38055" w:rsidR="0082387A" w:rsidRDefault="00C65FAC" w:rsidP="00B86E5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w:t>
      </w:r>
      <w:r w:rsidR="008F0EBE">
        <w:rPr>
          <w:rFonts w:ascii="Times New Roman" w:eastAsia="Times New Roman" w:hAnsi="Times New Roman" w:cs="Times New Roman"/>
          <w:color w:val="222222"/>
          <w:sz w:val="24"/>
          <w:szCs w:val="24"/>
          <w:lang w:val="en"/>
        </w:rPr>
        <w:t>, small toiletry items</w:t>
      </w:r>
      <w:r w:rsidR="00425B62">
        <w:rPr>
          <w:rFonts w:ascii="Times New Roman" w:eastAsia="Times New Roman" w:hAnsi="Times New Roman" w:cs="Times New Roman"/>
          <w:color w:val="222222"/>
          <w:sz w:val="24"/>
          <w:szCs w:val="24"/>
          <w:lang w:val="en"/>
        </w:rPr>
        <w:t>.</w:t>
      </w:r>
    </w:p>
    <w:p w14:paraId="626E011B" w14:textId="04820BC0" w:rsidR="00E64657" w:rsidRDefault="006D3F3F" w:rsidP="00B03C28">
      <w:pPr>
        <w:spacing w:after="240"/>
        <w:rPr>
          <w:rFonts w:ascii="Times New Roman" w:hAnsi="Times New Roman" w:cs="Times New Roman"/>
        </w:rPr>
      </w:pPr>
      <w:r>
        <w:rPr>
          <w:rFonts w:ascii="Times New Roman" w:eastAsia="Times New Roman" w:hAnsi="Times New Roman" w:cs="Times New Roman"/>
          <w:b/>
          <w:bCs/>
          <w:color w:val="222222"/>
          <w:sz w:val="24"/>
          <w:szCs w:val="24"/>
          <w:u w:val="single"/>
          <w:lang w:val="en"/>
        </w:rPr>
        <w:t>Food for the Homeless</w:t>
      </w:r>
      <w:r w:rsidR="002F15F8" w:rsidRPr="00527D55">
        <w:rPr>
          <w:rFonts w:ascii="Times New Roman" w:eastAsia="Times New Roman" w:hAnsi="Times New Roman" w:cs="Times New Roman"/>
          <w:b/>
          <w:bCs/>
          <w:color w:val="222222"/>
          <w:sz w:val="24"/>
          <w:szCs w:val="24"/>
          <w:lang w:val="en"/>
        </w:rPr>
        <w:t>:</w:t>
      </w:r>
      <w:r w:rsidR="002F15F8">
        <w:rPr>
          <w:rFonts w:ascii="Times New Roman" w:eastAsia="Times New Roman" w:hAnsi="Times New Roman" w:cs="Times New Roman"/>
          <w:color w:val="222222"/>
          <w:lang w:val="en"/>
        </w:rPr>
        <w:t xml:space="preserve"> </w:t>
      </w:r>
      <w:r w:rsidR="002F15F8" w:rsidRPr="002F15F8">
        <w:rPr>
          <w:rFonts w:ascii="Times New Roman" w:hAnsi="Times New Roman" w:cs="Times New Roman"/>
        </w:rPr>
        <w:t>At O</w:t>
      </w:r>
      <w:r w:rsidR="002F15F8">
        <w:rPr>
          <w:rFonts w:ascii="Times New Roman" w:hAnsi="Times New Roman" w:cs="Times New Roman"/>
        </w:rPr>
        <w:t xml:space="preserve">ur </w:t>
      </w:r>
      <w:r w:rsidR="002F15F8" w:rsidRPr="002F15F8">
        <w:rPr>
          <w:rFonts w:ascii="Times New Roman" w:hAnsi="Times New Roman" w:cs="Times New Roman"/>
        </w:rPr>
        <w:t>L</w:t>
      </w:r>
      <w:r w:rsidR="002F15F8">
        <w:rPr>
          <w:rFonts w:ascii="Times New Roman" w:hAnsi="Times New Roman" w:cs="Times New Roman"/>
        </w:rPr>
        <w:t xml:space="preserve">ady of </w:t>
      </w:r>
      <w:r w:rsidR="002F15F8" w:rsidRPr="002F15F8">
        <w:rPr>
          <w:rFonts w:ascii="Times New Roman" w:hAnsi="Times New Roman" w:cs="Times New Roman"/>
        </w:rPr>
        <w:t>G</w:t>
      </w:r>
      <w:r w:rsidR="002F15F8">
        <w:rPr>
          <w:rFonts w:ascii="Times New Roman" w:hAnsi="Times New Roman" w:cs="Times New Roman"/>
        </w:rPr>
        <w:t>uadalupe</w:t>
      </w:r>
      <w:r w:rsidR="002F15F8" w:rsidRPr="002F15F8">
        <w:rPr>
          <w:rFonts w:ascii="Times New Roman" w:hAnsi="Times New Roman" w:cs="Times New Roman"/>
        </w:rPr>
        <w:t xml:space="preserve"> Shrine, Br. J</w:t>
      </w:r>
      <w:r w:rsidR="008F6C15">
        <w:rPr>
          <w:rFonts w:ascii="Times New Roman" w:hAnsi="Times New Roman" w:cs="Times New Roman"/>
        </w:rPr>
        <w:t>aime</w:t>
      </w:r>
      <w:r w:rsidR="002F15F8" w:rsidRPr="002F15F8">
        <w:rPr>
          <w:rFonts w:ascii="Times New Roman" w:hAnsi="Times New Roman" w:cs="Times New Roman"/>
        </w:rPr>
        <w:t>’s Franciscan Outreach Ministry is at work every week usually in the mornings</w:t>
      </w:r>
      <w:r w:rsidR="0041070E">
        <w:rPr>
          <w:rFonts w:ascii="Times New Roman" w:hAnsi="Times New Roman" w:cs="Times New Roman"/>
        </w:rPr>
        <w:t xml:space="preserve"> (</w:t>
      </w:r>
      <w:r w:rsidR="009F7476">
        <w:rPr>
          <w:rFonts w:ascii="Times New Roman" w:hAnsi="Times New Roman" w:cs="Times New Roman"/>
        </w:rPr>
        <w:t xml:space="preserve">Mon, </w:t>
      </w:r>
      <w:r w:rsidR="008F0EBE">
        <w:rPr>
          <w:rFonts w:ascii="Times New Roman" w:hAnsi="Times New Roman" w:cs="Times New Roman"/>
        </w:rPr>
        <w:t xml:space="preserve">Tues, </w:t>
      </w:r>
      <w:r w:rsidR="008F6C15">
        <w:rPr>
          <w:rFonts w:ascii="Times New Roman" w:hAnsi="Times New Roman" w:cs="Times New Roman"/>
        </w:rPr>
        <w:t>Thru</w:t>
      </w:r>
      <w:r w:rsidR="009F7476">
        <w:rPr>
          <w:rFonts w:ascii="Times New Roman" w:hAnsi="Times New Roman" w:cs="Times New Roman"/>
        </w:rPr>
        <w:t>, &amp; Fri)</w:t>
      </w:r>
      <w:r w:rsidR="002F15F8" w:rsidRPr="002F15F8">
        <w:rPr>
          <w:rFonts w:ascii="Times New Roman" w:hAnsi="Times New Roman" w:cs="Times New Roman"/>
        </w:rPr>
        <w:t xml:space="preserve"> around 8:00am. </w:t>
      </w:r>
      <w:r w:rsidR="002F15F8">
        <w:rPr>
          <w:rFonts w:ascii="Times New Roman" w:hAnsi="Times New Roman" w:cs="Times New Roman"/>
        </w:rPr>
        <w:t xml:space="preserve">  </w:t>
      </w:r>
      <w:r w:rsidR="002F15F8" w:rsidRPr="002F15F8">
        <w:rPr>
          <w:rFonts w:ascii="Times New Roman" w:hAnsi="Times New Roman" w:cs="Times New Roman"/>
        </w:rPr>
        <w:t>We can try to help in the kitchen during the week to help Br. J</w:t>
      </w:r>
      <w:r w:rsidR="00346CFC">
        <w:rPr>
          <w:rFonts w:ascii="Times New Roman" w:hAnsi="Times New Roman" w:cs="Times New Roman"/>
        </w:rPr>
        <w:t>aime</w:t>
      </w:r>
      <w:r w:rsidR="002F15F8" w:rsidRPr="002F15F8">
        <w:rPr>
          <w:rFonts w:ascii="Times New Roman" w:hAnsi="Times New Roman" w:cs="Times New Roman"/>
        </w:rPr>
        <w:t>. They serve around 9:30-12. They start cooking around 8:30</w:t>
      </w:r>
      <w:r w:rsidR="008F6C15">
        <w:rPr>
          <w:rFonts w:ascii="Times New Roman" w:hAnsi="Times New Roman" w:cs="Times New Roman"/>
        </w:rPr>
        <w:t>am</w:t>
      </w:r>
      <w:r w:rsidR="009F7476">
        <w:rPr>
          <w:rFonts w:ascii="Times New Roman" w:hAnsi="Times New Roman" w:cs="Times New Roman"/>
        </w:rPr>
        <w:t>.</w:t>
      </w:r>
    </w:p>
    <w:p w14:paraId="1E38D88E" w14:textId="77777777" w:rsidR="00A83F9A" w:rsidRDefault="00A83F9A" w:rsidP="00B03C28">
      <w:pPr>
        <w:spacing w:after="240"/>
        <w:rPr>
          <w:rFonts w:ascii="Times New Roman" w:eastAsia="Times New Roman" w:hAnsi="Times New Roman" w:cs="Times New Roman"/>
          <w:b/>
          <w:bCs/>
          <w:color w:val="222222"/>
          <w:sz w:val="24"/>
          <w:szCs w:val="24"/>
          <w:u w:val="single"/>
          <w:lang w:val="en"/>
        </w:rPr>
        <w:sectPr w:rsidR="00A83F9A" w:rsidSect="00C108B6">
          <w:headerReference w:type="even" r:id="rId32"/>
          <w:headerReference w:type="default" r:id="rId33"/>
          <w:footerReference w:type="default" r:id="rId34"/>
          <w:headerReference w:type="first" r:id="rId35"/>
          <w:footerReference w:type="first" r:id="rId36"/>
          <w:type w:val="continuous"/>
          <w:pgSz w:w="12240" w:h="15840" w:code="1"/>
          <w:pgMar w:top="1440" w:right="1440" w:bottom="1440" w:left="1440" w:header="720" w:footer="720" w:gutter="0"/>
          <w:cols w:space="720"/>
          <w:titlePg/>
          <w:docGrid w:linePitch="272"/>
        </w:sectPr>
      </w:pPr>
    </w:p>
    <w:p w14:paraId="425BEFC1" w14:textId="5F8A6AC7" w:rsidR="00A83F9A" w:rsidRDefault="006D3F3F" w:rsidP="00B03C28">
      <w:pPr>
        <w:spacing w:after="240"/>
        <w:rPr>
          <w:rFonts w:ascii="Times New Roman" w:eastAsia="Times New Roman" w:hAnsi="Times New Roman" w:cs="Times New Roman"/>
          <w:color w:val="222222"/>
          <w:sz w:val="24"/>
          <w:szCs w:val="24"/>
          <w:lang w:val="en"/>
        </w:rPr>
      </w:pPr>
      <w:r>
        <w:rPr>
          <w:rFonts w:ascii="Times New Roman" w:eastAsia="Times New Roman" w:hAnsi="Times New Roman" w:cs="Times New Roman"/>
          <w:b/>
          <w:bCs/>
          <w:color w:val="222222"/>
          <w:sz w:val="24"/>
          <w:szCs w:val="24"/>
          <w:u w:val="single"/>
          <w:lang w:val="en"/>
        </w:rPr>
        <w:t xml:space="preserve">Prayer </w:t>
      </w:r>
      <w:r w:rsidR="004537AC" w:rsidRPr="00D24B92">
        <w:rPr>
          <w:rFonts w:ascii="Times New Roman" w:eastAsia="Times New Roman" w:hAnsi="Times New Roman" w:cs="Times New Roman"/>
          <w:b/>
          <w:bCs/>
          <w:color w:val="222222"/>
          <w:sz w:val="24"/>
          <w:szCs w:val="24"/>
          <w:u w:val="single"/>
          <w:lang w:val="en"/>
        </w:rPr>
        <w:t xml:space="preserve">Apostolate:  </w:t>
      </w:r>
      <w:r w:rsidR="004537AC" w:rsidRPr="00D24B92">
        <w:rPr>
          <w:rFonts w:ascii="Times New Roman" w:eastAsia="Times New Roman" w:hAnsi="Times New Roman" w:cs="Times New Roman"/>
          <w:color w:val="222222"/>
          <w:sz w:val="24"/>
          <w:szCs w:val="24"/>
          <w:lang w:val="en"/>
        </w:rPr>
        <w:t xml:space="preserve">The Fraternity </w:t>
      </w:r>
      <w:r w:rsidR="00527D55">
        <w:rPr>
          <w:rFonts w:ascii="Times New Roman" w:eastAsia="Times New Roman" w:hAnsi="Times New Roman" w:cs="Times New Roman"/>
          <w:color w:val="222222"/>
          <w:sz w:val="24"/>
          <w:szCs w:val="24"/>
          <w:lang w:val="en"/>
        </w:rPr>
        <w:t>will be</w:t>
      </w:r>
      <w:r w:rsidR="00B939EC" w:rsidRPr="00D24B92">
        <w:rPr>
          <w:rFonts w:ascii="Times New Roman" w:eastAsia="Times New Roman" w:hAnsi="Times New Roman" w:cs="Times New Roman"/>
          <w:color w:val="222222"/>
          <w:sz w:val="24"/>
          <w:szCs w:val="24"/>
          <w:lang w:val="en"/>
        </w:rPr>
        <w:t xml:space="preserve"> </w:t>
      </w:r>
      <w:r w:rsidR="004537AC" w:rsidRPr="00D24B92">
        <w:rPr>
          <w:rFonts w:ascii="Times New Roman" w:eastAsia="Times New Roman" w:hAnsi="Times New Roman" w:cs="Times New Roman"/>
          <w:color w:val="222222"/>
          <w:sz w:val="24"/>
          <w:szCs w:val="24"/>
          <w:lang w:val="en"/>
        </w:rPr>
        <w:t xml:space="preserve">praying for those special intentions that often do not become verbalized. </w:t>
      </w:r>
      <w:r w:rsidR="00B939EC" w:rsidRPr="00D24B92">
        <w:rPr>
          <w:rFonts w:ascii="Times New Roman" w:eastAsia="Times New Roman" w:hAnsi="Times New Roman" w:cs="Times New Roman"/>
          <w:color w:val="222222"/>
          <w:sz w:val="24"/>
          <w:szCs w:val="24"/>
          <w:lang w:val="en"/>
        </w:rPr>
        <w:t xml:space="preserve"> We </w:t>
      </w:r>
      <w:r w:rsidR="00425B62">
        <w:rPr>
          <w:rFonts w:ascii="Times New Roman" w:eastAsia="Times New Roman" w:hAnsi="Times New Roman" w:cs="Times New Roman"/>
          <w:color w:val="222222"/>
          <w:sz w:val="24"/>
          <w:szCs w:val="24"/>
          <w:lang w:val="en"/>
        </w:rPr>
        <w:t>placed</w:t>
      </w:r>
      <w:r w:rsidR="00B939EC" w:rsidRPr="00D24B92">
        <w:rPr>
          <w:rFonts w:ascii="Times New Roman" w:eastAsia="Times New Roman" w:hAnsi="Times New Roman" w:cs="Times New Roman"/>
          <w:color w:val="222222"/>
          <w:sz w:val="24"/>
          <w:szCs w:val="24"/>
          <w:lang w:val="en"/>
        </w:rPr>
        <w:t xml:space="preserve"> a box in San Jose Mission Church where anyone may place a </w:t>
      </w:r>
      <w:r w:rsidR="004537AC" w:rsidRPr="00D24B92">
        <w:rPr>
          <w:rFonts w:ascii="Times New Roman" w:eastAsia="Times New Roman" w:hAnsi="Times New Roman" w:cs="Times New Roman"/>
          <w:color w:val="222222"/>
          <w:sz w:val="24"/>
          <w:szCs w:val="24"/>
          <w:lang w:val="en"/>
        </w:rPr>
        <w:t>writ</w:t>
      </w:r>
      <w:r w:rsidR="00C4003E" w:rsidRPr="00D24B92">
        <w:rPr>
          <w:rFonts w:ascii="Times New Roman" w:eastAsia="Times New Roman" w:hAnsi="Times New Roman" w:cs="Times New Roman"/>
          <w:color w:val="222222"/>
          <w:sz w:val="24"/>
          <w:szCs w:val="24"/>
          <w:lang w:val="en"/>
        </w:rPr>
        <w:t>ten note with</w:t>
      </w:r>
      <w:r w:rsidR="004537AC" w:rsidRPr="00D24B92">
        <w:rPr>
          <w:rFonts w:ascii="Times New Roman" w:eastAsia="Times New Roman" w:hAnsi="Times New Roman" w:cs="Times New Roman"/>
          <w:color w:val="222222"/>
          <w:sz w:val="24"/>
          <w:szCs w:val="24"/>
          <w:lang w:val="en"/>
        </w:rPr>
        <w:t xml:space="preserve"> the person’s name or the intention subject. </w:t>
      </w:r>
      <w:r w:rsidR="00425B62">
        <w:rPr>
          <w:rFonts w:ascii="Times New Roman" w:eastAsia="Times New Roman" w:hAnsi="Times New Roman" w:cs="Times New Roman"/>
          <w:color w:val="222222"/>
          <w:sz w:val="24"/>
          <w:szCs w:val="24"/>
          <w:lang w:val="en"/>
        </w:rPr>
        <w:t xml:space="preserve">The initial outpouring of prayer requests has been extraordinary. </w:t>
      </w:r>
      <w:r w:rsidR="00C4003E" w:rsidRPr="00D24B92">
        <w:rPr>
          <w:rFonts w:ascii="Times New Roman" w:eastAsia="Times New Roman" w:hAnsi="Times New Roman" w:cs="Times New Roman"/>
          <w:color w:val="222222"/>
          <w:sz w:val="24"/>
          <w:szCs w:val="24"/>
          <w:lang w:val="en"/>
        </w:rPr>
        <w:t xml:space="preserve">  </w:t>
      </w:r>
      <w:r w:rsidR="00425B62">
        <w:rPr>
          <w:rFonts w:ascii="Times New Roman" w:eastAsia="Times New Roman" w:hAnsi="Times New Roman" w:cs="Times New Roman"/>
          <w:color w:val="222222"/>
          <w:sz w:val="24"/>
          <w:szCs w:val="24"/>
          <w:lang w:val="en"/>
        </w:rPr>
        <w:t xml:space="preserve">Each member present at our September gathering took ‘handfuls’ of prayer intentions to remember during the next month. </w:t>
      </w:r>
    </w:p>
    <w:p w14:paraId="781DD039" w14:textId="3AAA387B" w:rsidR="00A83F9A" w:rsidRDefault="00823229" w:rsidP="00B03C28">
      <w:pPr>
        <w:spacing w:after="240"/>
        <w:rPr>
          <w:rFonts w:ascii="Times New Roman" w:eastAsia="Times New Roman" w:hAnsi="Times New Roman" w:cs="Times New Roman"/>
          <w:color w:val="222222"/>
          <w:sz w:val="24"/>
          <w:szCs w:val="24"/>
          <w:lang w:val="en"/>
        </w:rPr>
      </w:pPr>
      <w:r>
        <w:rPr>
          <w:noProof/>
        </w:rPr>
        <w:drawing>
          <wp:inline distT="0" distB="0" distL="0" distR="0" wp14:anchorId="2F458DDE" wp14:editId="1A60468E">
            <wp:extent cx="2020824" cy="1837944"/>
            <wp:effectExtent l="0" t="0" r="0" b="0"/>
            <wp:docPr id="2" name="Picture 1" descr="A wooden box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wooden box with a cross on it&#10;&#10;AI-generated content may be incorrec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020824" cy="1837944"/>
                    </a:xfrm>
                    <a:prstGeom prst="rect">
                      <a:avLst/>
                    </a:prstGeom>
                    <a:noFill/>
                    <a:ln>
                      <a:noFill/>
                    </a:ln>
                  </pic:spPr>
                </pic:pic>
              </a:graphicData>
            </a:graphic>
          </wp:inline>
        </w:drawing>
      </w:r>
    </w:p>
    <w:p w14:paraId="4E1A89EC" w14:textId="77777777" w:rsidR="00DE2671" w:rsidRDefault="00DE2671" w:rsidP="00B03C28">
      <w:pPr>
        <w:spacing w:after="240"/>
        <w:rPr>
          <w:rFonts w:ascii="Times New Roman" w:eastAsia="Times New Roman" w:hAnsi="Times New Roman" w:cs="Times New Roman"/>
          <w:b/>
          <w:bCs/>
          <w:color w:val="222222"/>
          <w:sz w:val="24"/>
          <w:szCs w:val="24"/>
          <w:u w:val="single"/>
          <w:lang w:val="en"/>
        </w:rPr>
      </w:pPr>
    </w:p>
    <w:p w14:paraId="29DA5143" w14:textId="77777777" w:rsidR="00DE2671" w:rsidRDefault="00DE2671" w:rsidP="00B03C28">
      <w:pPr>
        <w:spacing w:after="240"/>
        <w:rPr>
          <w:rFonts w:ascii="Times New Roman" w:eastAsia="Times New Roman" w:hAnsi="Times New Roman" w:cs="Times New Roman"/>
          <w:b/>
          <w:bCs/>
          <w:color w:val="222222"/>
          <w:sz w:val="24"/>
          <w:szCs w:val="24"/>
          <w:u w:val="single"/>
          <w:lang w:val="en"/>
        </w:rPr>
        <w:sectPr w:rsidR="00DE2671" w:rsidSect="00DE2671">
          <w:type w:val="continuous"/>
          <w:pgSz w:w="12240" w:h="15840" w:code="1"/>
          <w:pgMar w:top="1440" w:right="1440" w:bottom="1440" w:left="1440" w:header="720" w:footer="720" w:gutter="0"/>
          <w:cols w:num="2" w:space="720"/>
          <w:titlePg/>
          <w:docGrid w:linePitch="272"/>
        </w:sectPr>
      </w:pPr>
    </w:p>
    <w:p w14:paraId="0BCFE6D8" w14:textId="71DE1278" w:rsidR="00D24B92" w:rsidRDefault="00D24B92" w:rsidP="00B03C28">
      <w:pPr>
        <w:spacing w:after="240"/>
      </w:pPr>
      <w:r w:rsidRPr="00D24B92">
        <w:rPr>
          <w:rFonts w:ascii="Times New Roman" w:eastAsia="Times New Roman" w:hAnsi="Times New Roman" w:cs="Times New Roman"/>
          <w:b/>
          <w:bCs/>
          <w:color w:val="222222"/>
          <w:sz w:val="24"/>
          <w:szCs w:val="24"/>
          <w:u w:val="single"/>
          <w:lang w:val="en"/>
        </w:rPr>
        <w:t>TAU Newsletter of the National Fraternity:</w:t>
      </w:r>
      <w:r w:rsidRPr="00D24B92">
        <w:rPr>
          <w:rFonts w:ascii="Times New Roman" w:eastAsia="Times New Roman" w:hAnsi="Times New Roman" w:cs="Times New Roman"/>
          <w:color w:val="222222"/>
          <w:sz w:val="24"/>
          <w:szCs w:val="24"/>
          <w:lang w:val="en"/>
        </w:rPr>
        <w:t xml:space="preserve">   </w:t>
      </w:r>
      <w:r>
        <w:rPr>
          <w:rFonts w:ascii="Times New Roman" w:eastAsia="Times New Roman" w:hAnsi="Times New Roman" w:cs="Times New Roman"/>
          <w:color w:val="222222"/>
          <w:sz w:val="24"/>
          <w:szCs w:val="24"/>
          <w:lang w:val="en"/>
        </w:rPr>
        <w:t xml:space="preserve">The NAFRA Newsletter </w:t>
      </w:r>
      <w:r w:rsidR="001B0845">
        <w:rPr>
          <w:rFonts w:ascii="Times New Roman" w:eastAsia="Times New Roman" w:hAnsi="Times New Roman" w:cs="Times New Roman"/>
          <w:color w:val="222222"/>
          <w:sz w:val="24"/>
          <w:szCs w:val="24"/>
          <w:lang w:val="en"/>
        </w:rPr>
        <w:t xml:space="preserve">is published 4 times per year.  The </w:t>
      </w:r>
      <w:r>
        <w:rPr>
          <w:rFonts w:ascii="Times New Roman" w:eastAsia="Times New Roman" w:hAnsi="Times New Roman" w:cs="Times New Roman"/>
          <w:color w:val="222222"/>
          <w:sz w:val="24"/>
          <w:szCs w:val="24"/>
          <w:lang w:val="en"/>
        </w:rPr>
        <w:t>S</w:t>
      </w:r>
      <w:r w:rsidR="008F0EBE">
        <w:rPr>
          <w:rFonts w:ascii="Times New Roman" w:eastAsia="Times New Roman" w:hAnsi="Times New Roman" w:cs="Times New Roman"/>
          <w:color w:val="222222"/>
          <w:sz w:val="24"/>
          <w:szCs w:val="24"/>
          <w:lang w:val="en"/>
        </w:rPr>
        <w:t>ummer</w:t>
      </w:r>
      <w:r>
        <w:rPr>
          <w:rFonts w:ascii="Times New Roman" w:eastAsia="Times New Roman" w:hAnsi="Times New Roman" w:cs="Times New Roman"/>
          <w:color w:val="222222"/>
          <w:sz w:val="24"/>
          <w:szCs w:val="24"/>
          <w:lang w:val="en"/>
        </w:rPr>
        <w:t xml:space="preserve"> 2025 </w:t>
      </w:r>
      <w:r w:rsidR="001B0845">
        <w:rPr>
          <w:rFonts w:ascii="Times New Roman" w:eastAsia="Times New Roman" w:hAnsi="Times New Roman" w:cs="Times New Roman"/>
          <w:color w:val="222222"/>
          <w:sz w:val="24"/>
          <w:szCs w:val="24"/>
          <w:lang w:val="en"/>
        </w:rPr>
        <w:t xml:space="preserve">issue </w:t>
      </w:r>
      <w:r>
        <w:rPr>
          <w:rFonts w:ascii="Times New Roman" w:eastAsia="Times New Roman" w:hAnsi="Times New Roman" w:cs="Times New Roman"/>
          <w:color w:val="222222"/>
          <w:sz w:val="24"/>
          <w:szCs w:val="24"/>
          <w:lang w:val="en"/>
        </w:rPr>
        <w:t xml:space="preserve">was distributed to members attending the </w:t>
      </w:r>
      <w:r w:rsidR="008F0EBE">
        <w:rPr>
          <w:rFonts w:ascii="Times New Roman" w:eastAsia="Times New Roman" w:hAnsi="Times New Roman" w:cs="Times New Roman"/>
          <w:color w:val="222222"/>
          <w:sz w:val="24"/>
          <w:szCs w:val="24"/>
          <w:lang w:val="en"/>
        </w:rPr>
        <w:t>August</w:t>
      </w:r>
      <w:r>
        <w:rPr>
          <w:rFonts w:ascii="Times New Roman" w:eastAsia="Times New Roman" w:hAnsi="Times New Roman" w:cs="Times New Roman"/>
          <w:color w:val="222222"/>
          <w:sz w:val="24"/>
          <w:szCs w:val="24"/>
          <w:lang w:val="en"/>
        </w:rPr>
        <w:t xml:space="preserve"> San Jose </w:t>
      </w:r>
      <w:r>
        <w:rPr>
          <w:rFonts w:ascii="Times New Roman" w:eastAsia="Times New Roman" w:hAnsi="Times New Roman" w:cs="Times New Roman"/>
          <w:color w:val="222222"/>
          <w:sz w:val="24"/>
          <w:szCs w:val="24"/>
          <w:lang w:val="en"/>
        </w:rPr>
        <w:lastRenderedPageBreak/>
        <w:t xml:space="preserve">Fraternity Gathering.  It may be found on the following Internet connection: </w:t>
      </w:r>
      <w:hyperlink r:id="rId38" w:history="1">
        <w:r w:rsidRPr="00D24B92">
          <w:rPr>
            <w:color w:val="0000FF"/>
            <w:u w:val="single"/>
          </w:rPr>
          <w:t>TAU-USA Magazine – Secular Franciscan Order – USA</w:t>
        </w:r>
      </w:hyperlink>
      <w:r w:rsidR="001B0845">
        <w:t xml:space="preserve">.   Look for this Newsletter’s Fall issue. </w:t>
      </w:r>
      <w:r w:rsidR="005B1864">
        <w:tab/>
      </w:r>
    </w:p>
    <w:p w14:paraId="0599B957" w14:textId="7964CE34" w:rsidR="008869FA" w:rsidRDefault="00B03C28" w:rsidP="007B7F1F">
      <w:pPr>
        <w:jc w:val="center"/>
        <w:rPr>
          <w:rFonts w:ascii="Times New Roman" w:eastAsia="Times New Roman" w:hAnsi="Times New Roman" w:cs="Times New Roman"/>
          <w:b/>
          <w:bCs/>
          <w:color w:val="0000FF"/>
          <w:sz w:val="24"/>
          <w:szCs w:val="24"/>
          <w:u w:val="single"/>
          <w:lang w:val="en"/>
        </w:rPr>
      </w:pPr>
      <w:hyperlink r:id="rId39"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4487F7B8" w14:textId="77777777" w:rsidR="003B2BF0" w:rsidRDefault="003B2BF0" w:rsidP="003B2BF0"/>
    <w:p w14:paraId="4E0EE2BE" w14:textId="77777777" w:rsidR="00DE2671" w:rsidRDefault="00DE2671" w:rsidP="00DE2671">
      <w:r>
        <w:rPr>
          <w:rStyle w:val="Strong"/>
          <w:color w:val="222222"/>
          <w:sz w:val="24"/>
          <w:szCs w:val="24"/>
        </w:rPr>
        <w:t xml:space="preserve">218. What is the liturgy?  </w:t>
      </w:r>
      <w:r>
        <w:rPr>
          <w:rFonts w:ascii="Times New Roman" w:hAnsi="Times New Roman" w:cs="Times New Roman"/>
          <w:color w:val="222222"/>
          <w:sz w:val="24"/>
          <w:szCs w:val="24"/>
        </w:rPr>
        <w:t xml:space="preserve">The liturgy is the celebration of the mystery of Christ and in particular his paschal mystery. Through the exercise of the priestly office of Jesus Christ the liturgy manifests in signs and brings about the sanctification of humankind. The public worship which is due to God is offered by the Mystical Body of Christ, that is, by its head and by its members. </w:t>
      </w:r>
      <w:r>
        <w:rPr>
          <w:rStyle w:val="Emphasis"/>
          <w:rFonts w:ascii="Times New Roman" w:hAnsi="Times New Roman" w:cs="Times New Roman"/>
          <w:color w:val="222222"/>
          <w:sz w:val="24"/>
          <w:szCs w:val="24"/>
        </w:rPr>
        <w:t xml:space="preserve">Further reading: CCC </w:t>
      </w:r>
      <w:hyperlink r:id="rId40" w:history="1">
        <w:r>
          <w:rPr>
            <w:rStyle w:val="Hyperlink"/>
            <w:rFonts w:ascii="Times New Roman" w:hAnsi="Times New Roman" w:cs="Times New Roman"/>
            <w:i/>
            <w:iCs/>
            <w:color w:val="222222"/>
            <w:sz w:val="24"/>
            <w:szCs w:val="24"/>
          </w:rPr>
          <w:t>1066-1070</w:t>
        </w:r>
      </w:hyperlink>
    </w:p>
    <w:p w14:paraId="2C1D661F" w14:textId="77777777" w:rsidR="00DE2671" w:rsidRDefault="00DE2671" w:rsidP="00DE2671">
      <w:r>
        <w:rPr>
          <w:rFonts w:ascii="Times New Roman" w:hAnsi="Times New Roman" w:cs="Times New Roman"/>
          <w:color w:val="0563C1"/>
          <w:sz w:val="24"/>
          <w:szCs w:val="24"/>
        </w:rPr>
        <w:t> </w:t>
      </w:r>
    </w:p>
    <w:p w14:paraId="7EE37798" w14:textId="77777777" w:rsidR="00DE2671" w:rsidRDefault="00DE2671" w:rsidP="00DE2671">
      <w:r>
        <w:rPr>
          <w:rStyle w:val="Strong"/>
          <w:color w:val="222222"/>
          <w:sz w:val="24"/>
          <w:szCs w:val="24"/>
        </w:rPr>
        <w:t xml:space="preserve">219. What place does the liturgy occupy in the life of the Church?  </w:t>
      </w:r>
      <w:r>
        <w:rPr>
          <w:rFonts w:ascii="Times New Roman" w:hAnsi="Times New Roman" w:cs="Times New Roman"/>
          <w:color w:val="222222"/>
          <w:sz w:val="24"/>
          <w:szCs w:val="24"/>
        </w:rPr>
        <w:t xml:space="preserve">The liturgy as the sacred action </w:t>
      </w:r>
      <w:r>
        <w:rPr>
          <w:rStyle w:val="Emphasis"/>
          <w:rFonts w:ascii="Times New Roman" w:hAnsi="Times New Roman" w:cs="Times New Roman"/>
          <w:color w:val="222222"/>
          <w:sz w:val="24"/>
          <w:szCs w:val="24"/>
        </w:rPr>
        <w:t>par excellence</w:t>
      </w:r>
      <w:r>
        <w:rPr>
          <w:rFonts w:ascii="Times New Roman" w:hAnsi="Times New Roman" w:cs="Times New Roman"/>
          <w:color w:val="222222"/>
          <w:sz w:val="24"/>
          <w:szCs w:val="24"/>
        </w:rPr>
        <w:t xml:space="preserve"> is the summit toward which the activity of the Church is directed and it is likewise the font from which all her power flows. Through the liturgy Christ continues the work of our redemption in, with and through his Church.  </w:t>
      </w:r>
      <w:r>
        <w:rPr>
          <w:rStyle w:val="Emphasis"/>
          <w:rFonts w:ascii="Times New Roman" w:hAnsi="Times New Roman" w:cs="Times New Roman"/>
          <w:color w:val="222222"/>
          <w:sz w:val="24"/>
          <w:szCs w:val="24"/>
        </w:rPr>
        <w:t xml:space="preserve">Further reading: CCC </w:t>
      </w:r>
      <w:hyperlink r:id="rId41" w:history="1">
        <w:r>
          <w:rPr>
            <w:rStyle w:val="Hyperlink"/>
            <w:rFonts w:ascii="Times New Roman" w:hAnsi="Times New Roman" w:cs="Times New Roman"/>
            <w:i/>
            <w:iCs/>
            <w:color w:val="222222"/>
            <w:sz w:val="24"/>
            <w:szCs w:val="24"/>
          </w:rPr>
          <w:t>1071-1075</w:t>
        </w:r>
      </w:hyperlink>
      <w:r>
        <w:rPr>
          <w:rFonts w:ascii="Times New Roman" w:hAnsi="Times New Roman" w:cs="Times New Roman"/>
          <w:color w:val="222222"/>
          <w:sz w:val="24"/>
          <w:szCs w:val="24"/>
        </w:rPr>
        <w:br/>
      </w:r>
      <w:r>
        <w:rPr>
          <w:rFonts w:ascii="Times New Roman" w:hAnsi="Times New Roman" w:cs="Times New Roman"/>
          <w:color w:val="222222"/>
          <w:sz w:val="24"/>
          <w:szCs w:val="24"/>
        </w:rPr>
        <w:br/>
      </w:r>
      <w:r>
        <w:rPr>
          <w:rStyle w:val="Strong"/>
          <w:rFonts w:ascii="Times New Roman" w:hAnsi="Times New Roman" w:cs="Times New Roman"/>
          <w:color w:val="222222"/>
          <w:sz w:val="24"/>
          <w:szCs w:val="24"/>
        </w:rPr>
        <w:t>220. In what does the sacramental economy consist?</w:t>
      </w:r>
      <w:r>
        <w:rPr>
          <w:rStyle w:val="Strong"/>
          <w:color w:val="222222"/>
          <w:sz w:val="24"/>
          <w:szCs w:val="24"/>
        </w:rPr>
        <w:t xml:space="preserve">  </w:t>
      </w:r>
      <w:r>
        <w:rPr>
          <w:rFonts w:ascii="Times New Roman" w:hAnsi="Times New Roman" w:cs="Times New Roman"/>
          <w:color w:val="222222"/>
          <w:sz w:val="24"/>
          <w:szCs w:val="24"/>
        </w:rPr>
        <w:t>The sacramental economy consists in the communication of the fruits of Christ's redemption through the celebration of the sacraments of the Church, most especially that of the Eucharist, "until he comes" (</w:t>
      </w:r>
      <w:r>
        <w:rPr>
          <w:rStyle w:val="Emphasis"/>
          <w:rFonts w:ascii="Times New Roman" w:hAnsi="Times New Roman" w:cs="Times New Roman"/>
          <w:color w:val="222222"/>
          <w:sz w:val="24"/>
          <w:szCs w:val="24"/>
        </w:rPr>
        <w:t>1 Corinthians</w:t>
      </w:r>
      <w:r>
        <w:rPr>
          <w:rFonts w:ascii="Times New Roman" w:hAnsi="Times New Roman" w:cs="Times New Roman"/>
          <w:color w:val="222222"/>
          <w:sz w:val="24"/>
          <w:szCs w:val="24"/>
        </w:rPr>
        <w:t xml:space="preserve"> 11:26).  </w:t>
      </w:r>
      <w:r>
        <w:rPr>
          <w:rStyle w:val="Emphasis"/>
          <w:rFonts w:ascii="Times New Roman" w:hAnsi="Times New Roman" w:cs="Times New Roman"/>
          <w:color w:val="222222"/>
          <w:sz w:val="24"/>
          <w:szCs w:val="24"/>
        </w:rPr>
        <w:t xml:space="preserve">Further reading: CCC </w:t>
      </w:r>
      <w:hyperlink r:id="rId42" w:history="1">
        <w:r>
          <w:rPr>
            <w:rStyle w:val="Hyperlink"/>
            <w:rFonts w:ascii="Times New Roman" w:hAnsi="Times New Roman" w:cs="Times New Roman"/>
            <w:i/>
            <w:iCs/>
            <w:color w:val="222222"/>
            <w:sz w:val="24"/>
            <w:szCs w:val="24"/>
          </w:rPr>
          <w:t>1076</w:t>
        </w:r>
      </w:hyperlink>
    </w:p>
    <w:p w14:paraId="776FF53B" w14:textId="77777777" w:rsidR="00DE2671" w:rsidRDefault="00DE2671" w:rsidP="00DE2671">
      <w:r>
        <w:rPr>
          <w:rFonts w:ascii="Times New Roman" w:hAnsi="Times New Roman" w:cs="Times New Roman"/>
          <w:color w:val="0563C1"/>
          <w:sz w:val="24"/>
          <w:szCs w:val="24"/>
        </w:rPr>
        <w:t> </w:t>
      </w:r>
    </w:p>
    <w:p w14:paraId="1D1FD1BF" w14:textId="77777777" w:rsidR="00DE2671" w:rsidRDefault="00DE2671" w:rsidP="00DE2671">
      <w:r>
        <w:rPr>
          <w:rStyle w:val="Strong"/>
          <w:color w:val="222222"/>
          <w:sz w:val="24"/>
          <w:szCs w:val="24"/>
        </w:rPr>
        <w:t xml:space="preserve">221. In what way is the Father the source and the goal of the liturgy?  </w:t>
      </w:r>
      <w:r>
        <w:rPr>
          <w:rFonts w:ascii="Times New Roman" w:hAnsi="Times New Roman" w:cs="Times New Roman"/>
          <w:color w:val="222222"/>
          <w:sz w:val="24"/>
          <w:szCs w:val="24"/>
        </w:rPr>
        <w:t xml:space="preserve">Through the liturgy the Father fills us with his blessing in the Word made flesh who died and rose for us and pours into our hearts the Holy Spirit. At the same time, the Church blesses the Father by her worship, praise, and thanksgiving and begs him for the gift of his Son and the Holy Spirit.  </w:t>
      </w:r>
      <w:r>
        <w:rPr>
          <w:rStyle w:val="Emphasis"/>
          <w:rFonts w:ascii="Times New Roman" w:hAnsi="Times New Roman" w:cs="Times New Roman"/>
          <w:color w:val="222222"/>
          <w:sz w:val="24"/>
          <w:szCs w:val="24"/>
        </w:rPr>
        <w:t xml:space="preserve">Further reading: CCC </w:t>
      </w:r>
      <w:hyperlink r:id="rId43" w:history="1">
        <w:r>
          <w:rPr>
            <w:rStyle w:val="Hyperlink"/>
            <w:rFonts w:ascii="Times New Roman" w:hAnsi="Times New Roman" w:cs="Times New Roman"/>
            <w:i/>
            <w:iCs/>
            <w:color w:val="222222"/>
            <w:sz w:val="24"/>
            <w:szCs w:val="24"/>
          </w:rPr>
          <w:t>1077-1083</w:t>
        </w:r>
      </w:hyperlink>
      <w:r>
        <w:rPr>
          <w:rStyle w:val="Emphasis"/>
          <w:rFonts w:ascii="Times New Roman" w:hAnsi="Times New Roman" w:cs="Times New Roman"/>
          <w:color w:val="222222"/>
          <w:sz w:val="24"/>
          <w:szCs w:val="24"/>
        </w:rPr>
        <w:t>, </w:t>
      </w:r>
      <w:hyperlink r:id="rId44" w:history="1">
        <w:r>
          <w:rPr>
            <w:rStyle w:val="Hyperlink"/>
            <w:rFonts w:ascii="Times New Roman" w:hAnsi="Times New Roman" w:cs="Times New Roman"/>
            <w:i/>
            <w:iCs/>
            <w:color w:val="222222"/>
            <w:sz w:val="24"/>
            <w:szCs w:val="24"/>
          </w:rPr>
          <w:t>1110</w:t>
        </w:r>
      </w:hyperlink>
      <w:r>
        <w:rPr>
          <w:rFonts w:ascii="Times New Roman" w:hAnsi="Times New Roman" w:cs="Times New Roman"/>
          <w:color w:val="222222"/>
          <w:sz w:val="24"/>
          <w:szCs w:val="24"/>
        </w:rPr>
        <w:br/>
      </w:r>
      <w:r>
        <w:rPr>
          <w:rFonts w:ascii="Times New Roman" w:hAnsi="Times New Roman" w:cs="Times New Roman"/>
          <w:color w:val="222222"/>
          <w:sz w:val="24"/>
          <w:szCs w:val="24"/>
        </w:rPr>
        <w:br/>
      </w:r>
      <w:r>
        <w:rPr>
          <w:rStyle w:val="Strong"/>
          <w:rFonts w:ascii="Times New Roman" w:hAnsi="Times New Roman" w:cs="Times New Roman"/>
          <w:color w:val="222222"/>
          <w:sz w:val="24"/>
          <w:szCs w:val="24"/>
        </w:rPr>
        <w:t>222. What is the work of Christ in the liturgy?</w:t>
      </w:r>
      <w:r>
        <w:rPr>
          <w:rStyle w:val="Strong"/>
          <w:color w:val="222222"/>
          <w:sz w:val="24"/>
          <w:szCs w:val="24"/>
        </w:rPr>
        <w:t xml:space="preserve">  </w:t>
      </w:r>
      <w:r>
        <w:rPr>
          <w:rFonts w:ascii="Times New Roman" w:hAnsi="Times New Roman" w:cs="Times New Roman"/>
          <w:color w:val="222222"/>
          <w:sz w:val="24"/>
          <w:szCs w:val="24"/>
        </w:rPr>
        <w:t xml:space="preserve">In the liturgy of the Church, it is his own paschal mystery that Christ signifies and makes present. By giving the Holy Spirit to his apostles he entrusted to them and their successors the power to make present the work of salvation through the Eucharistic sacrifice and the sacraments, in which he himself acts to communicate his grace to the faithful of all times and places throughout the world.  </w:t>
      </w:r>
      <w:r>
        <w:rPr>
          <w:rStyle w:val="Emphasis"/>
          <w:rFonts w:ascii="Times New Roman" w:hAnsi="Times New Roman" w:cs="Times New Roman"/>
          <w:color w:val="222222"/>
          <w:sz w:val="24"/>
          <w:szCs w:val="24"/>
        </w:rPr>
        <w:t xml:space="preserve">Further reading: CCC </w:t>
      </w:r>
      <w:hyperlink r:id="rId45" w:history="1">
        <w:r>
          <w:rPr>
            <w:rStyle w:val="Hyperlink"/>
            <w:rFonts w:ascii="Times New Roman" w:hAnsi="Times New Roman" w:cs="Times New Roman"/>
            <w:i/>
            <w:iCs/>
            <w:color w:val="222222"/>
            <w:sz w:val="24"/>
            <w:szCs w:val="24"/>
          </w:rPr>
          <w:t>1084-1090</w:t>
        </w:r>
      </w:hyperlink>
    </w:p>
    <w:p w14:paraId="68BE42DC" w14:textId="77777777" w:rsidR="00DE2671" w:rsidRDefault="00DE2671" w:rsidP="00DE2671">
      <w:r>
        <w:rPr>
          <w:rFonts w:ascii="Times New Roman" w:hAnsi="Times New Roman" w:cs="Times New Roman"/>
          <w:color w:val="0563C1"/>
          <w:sz w:val="24"/>
          <w:szCs w:val="24"/>
        </w:rPr>
        <w:t> </w:t>
      </w:r>
    </w:p>
    <w:p w14:paraId="62BF31FF" w14:textId="66C5D1CF" w:rsidR="00503A4D" w:rsidRPr="001C7106" w:rsidRDefault="00936EB4" w:rsidP="00B03C28">
      <w:pPr>
        <w:rPr>
          <w:rFonts w:ascii="Times New Roman" w:eastAsia="Times New Roman" w:hAnsi="Times New Roman" w:cs="Times New Roman"/>
          <w:sz w:val="24"/>
          <w:szCs w:val="20"/>
          <w:lang w:val="es-ES"/>
        </w:rPr>
      </w:pPr>
      <w:r>
        <w:rPr>
          <w:rFonts w:ascii="Times New Roman" w:hAnsi="Times New Roman" w:cs="Times New Roman"/>
          <w:color w:val="222222"/>
          <w:sz w:val="24"/>
          <w:szCs w:val="24"/>
        </w:rPr>
        <w:br/>
      </w:r>
      <w:r>
        <w:rPr>
          <w:rFonts w:ascii="Times New Roman" w:hAnsi="Times New Roman" w:cs="Times New Roman"/>
          <w:color w:val="222222"/>
          <w:sz w:val="24"/>
          <w:szCs w:val="24"/>
        </w:rPr>
        <w:br/>
      </w:r>
      <w:r w:rsidR="00B03C28" w:rsidRPr="00B03C28">
        <w:rPr>
          <w:rFonts w:ascii="Times New Roman" w:eastAsia="Times New Roman" w:hAnsi="Times New Roman" w:cs="Times New Roman"/>
          <w:sz w:val="24"/>
          <w:szCs w:val="20"/>
        </w:rPr>
        <w:t xml:space="preserve">Pax et Bonum!   Peace and All Good!!  </w:t>
      </w:r>
      <w:r w:rsidR="00B03C28" w:rsidRPr="001C7106">
        <w:rPr>
          <w:rFonts w:ascii="Times New Roman" w:eastAsia="Times New Roman" w:hAnsi="Times New Roman" w:cs="Times New Roman"/>
          <w:sz w:val="24"/>
          <w:szCs w:val="20"/>
          <w:lang w:val="es-ES"/>
        </w:rPr>
        <w:t>Paz y Bien! </w:t>
      </w:r>
    </w:p>
    <w:p w14:paraId="1A26B29F" w14:textId="2441C8B8" w:rsidR="00176C45" w:rsidRPr="001C7106" w:rsidRDefault="00A06EB4">
      <w:pPr>
        <w:rPr>
          <w:rFonts w:ascii="Times New Roman" w:eastAsia="Times New Roman" w:hAnsi="Times New Roman" w:cs="Times New Roman"/>
          <w:color w:val="000000"/>
          <w:sz w:val="24"/>
          <w:szCs w:val="24"/>
          <w:lang w:val="es-ES"/>
        </w:rPr>
      </w:pPr>
      <w:r w:rsidRPr="001C7106">
        <w:rPr>
          <w:rFonts w:ascii="Times New Roman" w:eastAsia="Times New Roman" w:hAnsi="Times New Roman" w:cs="Times New Roman"/>
          <w:sz w:val="24"/>
          <w:szCs w:val="24"/>
          <w:lang w:val="es-ES"/>
        </w:rPr>
        <w:t>Suzanne Salinas-Valdillez</w:t>
      </w:r>
      <w:r w:rsidR="00B03C28" w:rsidRPr="001C7106">
        <w:rPr>
          <w:rFonts w:ascii="Times New Roman" w:eastAsia="Times New Roman" w:hAnsi="Times New Roman" w:cs="Times New Roman"/>
          <w:sz w:val="24"/>
          <w:szCs w:val="24"/>
          <w:lang w:val="es-ES"/>
        </w:rPr>
        <w:t xml:space="preserve">, ofs, Minister; </w:t>
      </w:r>
      <w:r w:rsidR="004B4162" w:rsidRPr="001C7106">
        <w:rPr>
          <w:rFonts w:ascii="Times New Roman" w:eastAsia="Times New Roman" w:hAnsi="Times New Roman" w:cs="Times New Roman"/>
          <w:color w:val="000000"/>
          <w:sz w:val="24"/>
          <w:szCs w:val="24"/>
          <w:lang w:val="es-ES"/>
        </w:rPr>
        <w:t>7710 Tourney Oak Dr. San Antonio, TX 782</w:t>
      </w:r>
      <w:r w:rsidR="00346CFC" w:rsidRPr="001C7106">
        <w:rPr>
          <w:rFonts w:ascii="Times New Roman" w:eastAsia="Times New Roman" w:hAnsi="Times New Roman" w:cs="Times New Roman"/>
          <w:color w:val="000000"/>
          <w:sz w:val="24"/>
          <w:szCs w:val="24"/>
          <w:lang w:val="es-ES"/>
        </w:rPr>
        <w:t>2</w:t>
      </w:r>
      <w:r w:rsidR="004B4162" w:rsidRPr="001C7106">
        <w:rPr>
          <w:rFonts w:ascii="Times New Roman" w:eastAsia="Times New Roman" w:hAnsi="Times New Roman" w:cs="Times New Roman"/>
          <w:color w:val="000000"/>
          <w:sz w:val="24"/>
          <w:szCs w:val="24"/>
          <w:lang w:val="es-ES"/>
        </w:rPr>
        <w:t>3</w:t>
      </w:r>
    </w:p>
    <w:sectPr w:rsidR="00176C45" w:rsidRPr="001C7106"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4E680" w14:textId="77777777" w:rsidR="00847D53" w:rsidRDefault="00847D53">
      <w:r>
        <w:separator/>
      </w:r>
    </w:p>
  </w:endnote>
  <w:endnote w:type="continuationSeparator" w:id="0">
    <w:p w14:paraId="3B0A4DD7" w14:textId="77777777" w:rsidR="00847D53" w:rsidRDefault="00847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AF57A" w14:textId="77777777" w:rsidR="00847D53" w:rsidRDefault="00847D53">
      <w:r>
        <w:separator/>
      </w:r>
    </w:p>
  </w:footnote>
  <w:footnote w:type="continuationSeparator" w:id="0">
    <w:p w14:paraId="6F41B5D7" w14:textId="77777777" w:rsidR="00847D53" w:rsidRDefault="00847D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9404EC82"/>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27D0E"/>
    <w:rsid w:val="00045860"/>
    <w:rsid w:val="000528EE"/>
    <w:rsid w:val="000600F9"/>
    <w:rsid w:val="00061EE9"/>
    <w:rsid w:val="000808B0"/>
    <w:rsid w:val="00083DF4"/>
    <w:rsid w:val="00093738"/>
    <w:rsid w:val="000A6F7B"/>
    <w:rsid w:val="000D0C9A"/>
    <w:rsid w:val="000F1CC9"/>
    <w:rsid w:val="000F5954"/>
    <w:rsid w:val="000F7133"/>
    <w:rsid w:val="000F7F1D"/>
    <w:rsid w:val="0011146D"/>
    <w:rsid w:val="0012423A"/>
    <w:rsid w:val="00135960"/>
    <w:rsid w:val="00147BD2"/>
    <w:rsid w:val="00153E65"/>
    <w:rsid w:val="001606BC"/>
    <w:rsid w:val="00161107"/>
    <w:rsid w:val="00161D85"/>
    <w:rsid w:val="001646EC"/>
    <w:rsid w:val="00176C45"/>
    <w:rsid w:val="00180FE1"/>
    <w:rsid w:val="001826BA"/>
    <w:rsid w:val="001835F8"/>
    <w:rsid w:val="00187588"/>
    <w:rsid w:val="00187AA4"/>
    <w:rsid w:val="001913B3"/>
    <w:rsid w:val="00195E2E"/>
    <w:rsid w:val="001B0845"/>
    <w:rsid w:val="001B0A7E"/>
    <w:rsid w:val="001B1C8D"/>
    <w:rsid w:val="001B4F10"/>
    <w:rsid w:val="001C380C"/>
    <w:rsid w:val="001C7106"/>
    <w:rsid w:val="001D3135"/>
    <w:rsid w:val="001D365B"/>
    <w:rsid w:val="001D3CBF"/>
    <w:rsid w:val="001D3F6B"/>
    <w:rsid w:val="001D4A5D"/>
    <w:rsid w:val="001E586A"/>
    <w:rsid w:val="001F7CB9"/>
    <w:rsid w:val="00203C8A"/>
    <w:rsid w:val="00207BE8"/>
    <w:rsid w:val="00210002"/>
    <w:rsid w:val="002225B2"/>
    <w:rsid w:val="0023707E"/>
    <w:rsid w:val="00243389"/>
    <w:rsid w:val="00253188"/>
    <w:rsid w:val="0025732C"/>
    <w:rsid w:val="002633FF"/>
    <w:rsid w:val="00280928"/>
    <w:rsid w:val="00294638"/>
    <w:rsid w:val="002A4A61"/>
    <w:rsid w:val="002B45A8"/>
    <w:rsid w:val="002C4CC6"/>
    <w:rsid w:val="002D473B"/>
    <w:rsid w:val="002F15F8"/>
    <w:rsid w:val="00300FBA"/>
    <w:rsid w:val="00310AAF"/>
    <w:rsid w:val="003259D5"/>
    <w:rsid w:val="003270F9"/>
    <w:rsid w:val="00331B15"/>
    <w:rsid w:val="00332E5C"/>
    <w:rsid w:val="00346CFC"/>
    <w:rsid w:val="00357687"/>
    <w:rsid w:val="00361A59"/>
    <w:rsid w:val="00367170"/>
    <w:rsid w:val="0037210A"/>
    <w:rsid w:val="003757CB"/>
    <w:rsid w:val="003921FD"/>
    <w:rsid w:val="003A1FD2"/>
    <w:rsid w:val="003A5E1A"/>
    <w:rsid w:val="003B2BF0"/>
    <w:rsid w:val="003B37DD"/>
    <w:rsid w:val="003C501E"/>
    <w:rsid w:val="003C5077"/>
    <w:rsid w:val="003D040A"/>
    <w:rsid w:val="003E38E6"/>
    <w:rsid w:val="003E399C"/>
    <w:rsid w:val="003E47B2"/>
    <w:rsid w:val="003E77D2"/>
    <w:rsid w:val="003F41FB"/>
    <w:rsid w:val="004006E5"/>
    <w:rsid w:val="0041070E"/>
    <w:rsid w:val="0041169D"/>
    <w:rsid w:val="00425B62"/>
    <w:rsid w:val="004332EB"/>
    <w:rsid w:val="00437DD9"/>
    <w:rsid w:val="00447434"/>
    <w:rsid w:val="004537AC"/>
    <w:rsid w:val="004538C0"/>
    <w:rsid w:val="00453B3A"/>
    <w:rsid w:val="00454962"/>
    <w:rsid w:val="004551E3"/>
    <w:rsid w:val="0046182E"/>
    <w:rsid w:val="0046686D"/>
    <w:rsid w:val="00481938"/>
    <w:rsid w:val="00487EFC"/>
    <w:rsid w:val="004907D0"/>
    <w:rsid w:val="00496386"/>
    <w:rsid w:val="004B4162"/>
    <w:rsid w:val="004C04BF"/>
    <w:rsid w:val="004C2285"/>
    <w:rsid w:val="004C3233"/>
    <w:rsid w:val="004D02B3"/>
    <w:rsid w:val="004D370C"/>
    <w:rsid w:val="004E3B41"/>
    <w:rsid w:val="004F0444"/>
    <w:rsid w:val="004F2909"/>
    <w:rsid w:val="00503A4D"/>
    <w:rsid w:val="0052378B"/>
    <w:rsid w:val="00527D55"/>
    <w:rsid w:val="0053311A"/>
    <w:rsid w:val="00550137"/>
    <w:rsid w:val="00560B74"/>
    <w:rsid w:val="0056244B"/>
    <w:rsid w:val="00564A79"/>
    <w:rsid w:val="00573008"/>
    <w:rsid w:val="00574E4C"/>
    <w:rsid w:val="00596527"/>
    <w:rsid w:val="005A47E7"/>
    <w:rsid w:val="005B1864"/>
    <w:rsid w:val="005B3140"/>
    <w:rsid w:val="005B746F"/>
    <w:rsid w:val="005C35E9"/>
    <w:rsid w:val="005C4EF5"/>
    <w:rsid w:val="005C65C0"/>
    <w:rsid w:val="005D3107"/>
    <w:rsid w:val="005D3367"/>
    <w:rsid w:val="005D624B"/>
    <w:rsid w:val="005D7121"/>
    <w:rsid w:val="005E1600"/>
    <w:rsid w:val="005F627B"/>
    <w:rsid w:val="00601DC7"/>
    <w:rsid w:val="00631F85"/>
    <w:rsid w:val="00633F97"/>
    <w:rsid w:val="00651C26"/>
    <w:rsid w:val="00653311"/>
    <w:rsid w:val="00661977"/>
    <w:rsid w:val="006651B3"/>
    <w:rsid w:val="006708AF"/>
    <w:rsid w:val="006724A1"/>
    <w:rsid w:val="00693596"/>
    <w:rsid w:val="006A3155"/>
    <w:rsid w:val="006A66FB"/>
    <w:rsid w:val="006B2165"/>
    <w:rsid w:val="006C6363"/>
    <w:rsid w:val="006D3F3F"/>
    <w:rsid w:val="006E0A9F"/>
    <w:rsid w:val="006F2E9B"/>
    <w:rsid w:val="00701307"/>
    <w:rsid w:val="0071618A"/>
    <w:rsid w:val="00741E62"/>
    <w:rsid w:val="00752CC1"/>
    <w:rsid w:val="0078147C"/>
    <w:rsid w:val="007844B8"/>
    <w:rsid w:val="007A24B8"/>
    <w:rsid w:val="007B7F1F"/>
    <w:rsid w:val="007C1E7D"/>
    <w:rsid w:val="007C6D9F"/>
    <w:rsid w:val="007D100E"/>
    <w:rsid w:val="007D25DF"/>
    <w:rsid w:val="007D64E6"/>
    <w:rsid w:val="007E35F4"/>
    <w:rsid w:val="007F02BA"/>
    <w:rsid w:val="00801C83"/>
    <w:rsid w:val="008028C7"/>
    <w:rsid w:val="00821F75"/>
    <w:rsid w:val="00822104"/>
    <w:rsid w:val="00823229"/>
    <w:rsid w:val="0082387A"/>
    <w:rsid w:val="00830771"/>
    <w:rsid w:val="00830BD1"/>
    <w:rsid w:val="00833F03"/>
    <w:rsid w:val="00834511"/>
    <w:rsid w:val="00845CA4"/>
    <w:rsid w:val="00847217"/>
    <w:rsid w:val="00847D53"/>
    <w:rsid w:val="00850CFF"/>
    <w:rsid w:val="008535A8"/>
    <w:rsid w:val="00853652"/>
    <w:rsid w:val="00864A0B"/>
    <w:rsid w:val="00877491"/>
    <w:rsid w:val="00877F60"/>
    <w:rsid w:val="00882050"/>
    <w:rsid w:val="008860C5"/>
    <w:rsid w:val="008869FA"/>
    <w:rsid w:val="008932C6"/>
    <w:rsid w:val="008A0F02"/>
    <w:rsid w:val="008A3432"/>
    <w:rsid w:val="008A4C13"/>
    <w:rsid w:val="008C1586"/>
    <w:rsid w:val="008E073C"/>
    <w:rsid w:val="008E42CB"/>
    <w:rsid w:val="008E4CC2"/>
    <w:rsid w:val="008F0EBE"/>
    <w:rsid w:val="008F6C15"/>
    <w:rsid w:val="008F79E5"/>
    <w:rsid w:val="00901870"/>
    <w:rsid w:val="00911A64"/>
    <w:rsid w:val="00912418"/>
    <w:rsid w:val="00913141"/>
    <w:rsid w:val="009227E1"/>
    <w:rsid w:val="00923E30"/>
    <w:rsid w:val="00925C02"/>
    <w:rsid w:val="0093152B"/>
    <w:rsid w:val="00935876"/>
    <w:rsid w:val="00936EB4"/>
    <w:rsid w:val="0094191A"/>
    <w:rsid w:val="0094372B"/>
    <w:rsid w:val="0094440A"/>
    <w:rsid w:val="0095377A"/>
    <w:rsid w:val="00957FC5"/>
    <w:rsid w:val="0096360E"/>
    <w:rsid w:val="00967960"/>
    <w:rsid w:val="00967A37"/>
    <w:rsid w:val="00970503"/>
    <w:rsid w:val="0097684B"/>
    <w:rsid w:val="00994590"/>
    <w:rsid w:val="00994FD3"/>
    <w:rsid w:val="00996025"/>
    <w:rsid w:val="009A258D"/>
    <w:rsid w:val="009A3F30"/>
    <w:rsid w:val="009A47AE"/>
    <w:rsid w:val="009A5CA8"/>
    <w:rsid w:val="009B0F3B"/>
    <w:rsid w:val="009B2D98"/>
    <w:rsid w:val="009B68BD"/>
    <w:rsid w:val="009C30CE"/>
    <w:rsid w:val="009C6797"/>
    <w:rsid w:val="009C6ABD"/>
    <w:rsid w:val="009D4BF2"/>
    <w:rsid w:val="009D6B6A"/>
    <w:rsid w:val="009E2F96"/>
    <w:rsid w:val="009E2FA8"/>
    <w:rsid w:val="009E52F2"/>
    <w:rsid w:val="009F7476"/>
    <w:rsid w:val="00A02DF5"/>
    <w:rsid w:val="00A06EB4"/>
    <w:rsid w:val="00A10D35"/>
    <w:rsid w:val="00A1176C"/>
    <w:rsid w:val="00A348C2"/>
    <w:rsid w:val="00A45D56"/>
    <w:rsid w:val="00A719EC"/>
    <w:rsid w:val="00A81A9C"/>
    <w:rsid w:val="00A83F9A"/>
    <w:rsid w:val="00A86EB5"/>
    <w:rsid w:val="00A97CFB"/>
    <w:rsid w:val="00AA7047"/>
    <w:rsid w:val="00AC0361"/>
    <w:rsid w:val="00AC36E2"/>
    <w:rsid w:val="00AF15A3"/>
    <w:rsid w:val="00AF76D7"/>
    <w:rsid w:val="00B03C28"/>
    <w:rsid w:val="00B055D3"/>
    <w:rsid w:val="00B2256A"/>
    <w:rsid w:val="00B360E7"/>
    <w:rsid w:val="00B370FD"/>
    <w:rsid w:val="00B52CB7"/>
    <w:rsid w:val="00B63128"/>
    <w:rsid w:val="00B700EE"/>
    <w:rsid w:val="00B70E2E"/>
    <w:rsid w:val="00B72163"/>
    <w:rsid w:val="00B758EF"/>
    <w:rsid w:val="00B821BC"/>
    <w:rsid w:val="00B86E5B"/>
    <w:rsid w:val="00B939EC"/>
    <w:rsid w:val="00BA55E8"/>
    <w:rsid w:val="00BB1F90"/>
    <w:rsid w:val="00BB2DED"/>
    <w:rsid w:val="00BB706F"/>
    <w:rsid w:val="00BC18C9"/>
    <w:rsid w:val="00BC46D2"/>
    <w:rsid w:val="00BD177F"/>
    <w:rsid w:val="00BD22F9"/>
    <w:rsid w:val="00C032D0"/>
    <w:rsid w:val="00C108B6"/>
    <w:rsid w:val="00C1319D"/>
    <w:rsid w:val="00C134CF"/>
    <w:rsid w:val="00C13891"/>
    <w:rsid w:val="00C22D70"/>
    <w:rsid w:val="00C2418C"/>
    <w:rsid w:val="00C330AD"/>
    <w:rsid w:val="00C4003E"/>
    <w:rsid w:val="00C40F82"/>
    <w:rsid w:val="00C51787"/>
    <w:rsid w:val="00C52D3C"/>
    <w:rsid w:val="00C55CA1"/>
    <w:rsid w:val="00C57F69"/>
    <w:rsid w:val="00C65FAC"/>
    <w:rsid w:val="00C77C64"/>
    <w:rsid w:val="00C84657"/>
    <w:rsid w:val="00C869A7"/>
    <w:rsid w:val="00C935E7"/>
    <w:rsid w:val="00CB2491"/>
    <w:rsid w:val="00CC00EF"/>
    <w:rsid w:val="00CC1145"/>
    <w:rsid w:val="00CC1ED5"/>
    <w:rsid w:val="00CC2CB5"/>
    <w:rsid w:val="00CC46AA"/>
    <w:rsid w:val="00CD2CFF"/>
    <w:rsid w:val="00CD64D7"/>
    <w:rsid w:val="00CD73CC"/>
    <w:rsid w:val="00CE09BB"/>
    <w:rsid w:val="00CE167C"/>
    <w:rsid w:val="00CF7525"/>
    <w:rsid w:val="00D0110D"/>
    <w:rsid w:val="00D053C7"/>
    <w:rsid w:val="00D24B92"/>
    <w:rsid w:val="00D4031F"/>
    <w:rsid w:val="00D40968"/>
    <w:rsid w:val="00D43ABE"/>
    <w:rsid w:val="00D6332D"/>
    <w:rsid w:val="00DA6F73"/>
    <w:rsid w:val="00DB3672"/>
    <w:rsid w:val="00DB6168"/>
    <w:rsid w:val="00DC6A8B"/>
    <w:rsid w:val="00DD77CA"/>
    <w:rsid w:val="00DE054D"/>
    <w:rsid w:val="00DE06BE"/>
    <w:rsid w:val="00DE18B3"/>
    <w:rsid w:val="00DE2671"/>
    <w:rsid w:val="00DE3095"/>
    <w:rsid w:val="00DE694C"/>
    <w:rsid w:val="00DF03DA"/>
    <w:rsid w:val="00DF1E49"/>
    <w:rsid w:val="00DF508B"/>
    <w:rsid w:val="00DF59B8"/>
    <w:rsid w:val="00DF5A94"/>
    <w:rsid w:val="00DF6129"/>
    <w:rsid w:val="00E015A9"/>
    <w:rsid w:val="00E0184B"/>
    <w:rsid w:val="00E12C17"/>
    <w:rsid w:val="00E2182C"/>
    <w:rsid w:val="00E21B80"/>
    <w:rsid w:val="00E3029F"/>
    <w:rsid w:val="00E47AFD"/>
    <w:rsid w:val="00E500DE"/>
    <w:rsid w:val="00E57B49"/>
    <w:rsid w:val="00E62BF2"/>
    <w:rsid w:val="00E64657"/>
    <w:rsid w:val="00E819F2"/>
    <w:rsid w:val="00EC21CF"/>
    <w:rsid w:val="00EC6903"/>
    <w:rsid w:val="00ED0D6D"/>
    <w:rsid w:val="00ED7DB8"/>
    <w:rsid w:val="00EF4F3D"/>
    <w:rsid w:val="00F01F22"/>
    <w:rsid w:val="00F05EC3"/>
    <w:rsid w:val="00F06041"/>
    <w:rsid w:val="00F13C8C"/>
    <w:rsid w:val="00F143DE"/>
    <w:rsid w:val="00F14F47"/>
    <w:rsid w:val="00F1564B"/>
    <w:rsid w:val="00F315D7"/>
    <w:rsid w:val="00F32956"/>
    <w:rsid w:val="00F362B5"/>
    <w:rsid w:val="00F422A3"/>
    <w:rsid w:val="00F52CDE"/>
    <w:rsid w:val="00F560B0"/>
    <w:rsid w:val="00F629F2"/>
    <w:rsid w:val="00F6455D"/>
    <w:rsid w:val="00F73C09"/>
    <w:rsid w:val="00F81CE1"/>
    <w:rsid w:val="00F853D7"/>
    <w:rsid w:val="00F8673D"/>
    <w:rsid w:val="00F86A33"/>
    <w:rsid w:val="00FA6351"/>
    <w:rsid w:val="00FB3BE5"/>
    <w:rsid w:val="00FB62AD"/>
    <w:rsid w:val="00FC1EE2"/>
    <w:rsid w:val="00FC282F"/>
    <w:rsid w:val="00FC357C"/>
    <w:rsid w:val="00FD0769"/>
    <w:rsid w:val="00FD1C15"/>
    <w:rsid w:val="00FD3EB9"/>
    <w:rsid w:val="00FD5F10"/>
    <w:rsid w:val="00FD7A20"/>
    <w:rsid w:val="00FD7E0D"/>
    <w:rsid w:val="00FF036F"/>
    <w:rsid w:val="00FF3B42"/>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7BC19647-729F-4CD3-AE57-C9FB0707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035890771">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06778342">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roman-catholic-saints.com/saint-mary-frances.html" TargetMode="External"/><Relationship Id="rId26" Type="http://schemas.openxmlformats.org/officeDocument/2006/relationships/hyperlink" Target="http://www.roman-catholic-saints.com/blessed-contardo-ferrini.html" TargetMode="External"/><Relationship Id="rId39"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21" Type="http://schemas.openxmlformats.org/officeDocument/2006/relationships/hyperlink" Target="http://www.roman-catholic-saints.com/saint-seraphin-of-montegranaro.html" TargetMode="External"/><Relationship Id="rId34" Type="http://schemas.openxmlformats.org/officeDocument/2006/relationships/footer" Target="footer3.xml"/><Relationship Id="rId42" Type="http://schemas.openxmlformats.org/officeDocument/2006/relationships/hyperlink" Target="https://email-mg.flocknote.com/c/eJwczUGurCAQRuHVwNAUv0DpgMGbuA-6LFvyVG6QtNu_ub2Ac741sRvB3mpy7JkDkXd2T7NHIEyR88Qv3si9CPO6xciRI2W2JYEQKICcJwYN2cs26czAGAJ7ZzxtR5X_V-06SD3tkfbef8z4z2AxWJ7nGST3vR5FpNX7brpp00t0qNdRLjVYJHeVvdznNxkNnMFya26yGyyOONq_fVkTpgkB82xbepf2KdfbeOqaTznLV_8k_AYAAP__7xRFTg" TargetMode="External"/><Relationship Id="rId47" Type="http://schemas.openxmlformats.org/officeDocument/2006/relationships/theme" Target="theme/theme1.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www.roman-catholic-saints.com/solemnity-of-saint-francis.html" TargetMode="External"/><Relationship Id="rId29" Type="http://schemas.openxmlformats.org/officeDocument/2006/relationships/hyperlink" Target="http://www.roman-catholic-saints.com/blessed-bonaventure-of-potenza.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hyperlink" Target="http://www.roman-catholic-saints.com/blessed-james-of-strepar.html" TargetMode="External"/><Relationship Id="rId32" Type="http://schemas.openxmlformats.org/officeDocument/2006/relationships/header" Target="header4.xml"/><Relationship Id="rId37" Type="http://schemas.openxmlformats.org/officeDocument/2006/relationships/image" Target="media/image3.jpeg"/><Relationship Id="rId40" Type="http://schemas.openxmlformats.org/officeDocument/2006/relationships/hyperlink" Target="https://email-mg.flocknote.com/c/eJwczk1yhCAQQOHTwC5Wd_OjLFhk4z2wbUYqCimkxuunMgd49b49zmhotloiznb23rgA-ojBLT5k6ynvS3I5uRRQRByKw21jq0skIAcOA1rwBiYx2aUNAWVjm3hXFvLZ-Ke2IRO3S5_xGONXmW9Fq6L1eZ6J0zjaWZh7u-8uWbpUlqnVs1RRtHIawke5r09iFKGi9ZbU-VC0Inj_hTCD_n-UPdKykKOw6B5fpb9LfSkLQ9LFV_kQ3pH-AgAA___jb0is" TargetMode="External"/><Relationship Id="rId45" Type="http://schemas.openxmlformats.org/officeDocument/2006/relationships/hyperlink" Target="https://email-mg.flocknote.com/c/eJwczkFuwyAQQNHTwK7WzAABL1h043vQYRxQbagwiq9fJQf4-i9Hj4a81RLRWx_MgyjoEilL3tEHuzqGH2ZcIWTm7B4eraDTNRKQA0eIFoz1C2deHUFCnwXBeGVhPzr_tj5l4X7qI5Y5_5T5VrQp2u77XjjN0o_KPPp1DdllSGNZejtqE0Ubpylc6nV-EqMIFW2XpMFF0YYQ7BfCCvr9qDlSCOQMgB7xWcertqeyMCWdfNYP4RXpPwAA__9NJEeo" TargetMode="External"/><Relationship Id="rId5" Type="http://schemas.openxmlformats.org/officeDocument/2006/relationships/footnotes" Target="footnotes.xml"/><Relationship Id="rId15" Type="http://schemas.openxmlformats.org/officeDocument/2006/relationships/hyperlink" Target="http://www.roman-catholic-saints.com/blessed-nicholas-of-forca.html" TargetMode="External"/><Relationship Id="rId23" Type="http://schemas.openxmlformats.org/officeDocument/2006/relationships/hyperlink" Target="http://www.roman-catholic-saints.com/blessed-balthassar-of-chiavari.html" TargetMode="External"/><Relationship Id="rId28" Type="http://schemas.openxmlformats.org/officeDocument/2006/relationships/hyperlink" Target="http://www.roman-catholic-saints.com/blessed-josephine-leroux.html" TargetMode="External"/><Relationship Id="rId36" Type="http://schemas.openxmlformats.org/officeDocument/2006/relationships/footer" Target="footer4.xml"/><Relationship Id="rId10" Type="http://schemas.openxmlformats.org/officeDocument/2006/relationships/header" Target="header1.xml"/><Relationship Id="rId19" Type="http://schemas.openxmlformats.org/officeDocument/2006/relationships/hyperlink" Target="http://www.roman-catholic-saints.com/saint-bridget-of-sweden.html" TargetMode="External"/><Relationship Id="rId31" Type="http://schemas.openxmlformats.org/officeDocument/2006/relationships/hyperlink" Target="http://www.roman-catholic-saints.com/blessed-angelo-of-acri.html" TargetMode="External"/><Relationship Id="rId44" Type="http://schemas.openxmlformats.org/officeDocument/2006/relationships/hyperlink" Target="https://email-mg.flocknote.com/c/eJwcjTGOwyAQAF8DpbW7gHEKimv8D7IsAZ0NJ4zi75-SdqSZScGjIW-1BPTWb2Yl2nQJkF164AdxXPMqnswzPd2aMWUDzusaCMiBI0QLxvqFEz8cQUSfBMF4ZSEfnX9bn7JwP_URypx_yvwo2hXt930vHGfpR2Ue_bqGZBnSWJbejtpE0c5xCpd6nV_FKEJF-yVxcFG0IyLoT76mQNtGzgDoEV51vGt7KQtT4sln_d7fgf4DAAD__9rTRnk"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yperlink" Target="http://www.roman-catholic-saints.com/saint-john-of-dukla.html" TargetMode="External"/><Relationship Id="rId27" Type="http://schemas.openxmlformats.org/officeDocument/2006/relationships/hyperlink" Target="http://www.roman-catholic-saints.com/blessed-john-baptist-bullaker.html" TargetMode="External"/><Relationship Id="rId30" Type="http://schemas.openxmlformats.org/officeDocument/2006/relationships/hyperlink" Target="http://www.roman-catholic-saints.com/blessed-thomas-of-florence.html" TargetMode="External"/><Relationship Id="rId35" Type="http://schemas.openxmlformats.org/officeDocument/2006/relationships/header" Target="header6.xml"/><Relationship Id="rId43" Type="http://schemas.openxmlformats.org/officeDocument/2006/relationships/hyperlink" Target="https://email-mg.flocknote.com/c/eJwczkGSrCAMgOHTwO5ZSQCDCxZv4z2YGFtqFKaQaq8_NX2Av_5vS4yO2FtNyJ6jm4miPdLs5uWLmCBnElCvy44LS-AYmTSwLYmAAgRC9OA8T7LJEggy8qYIjo2H_WzyXdvQSdplz3SM8WPcf0OrofV5nknyONpZRHq77667dq2iU6tnqWpolTxUjnJfn8QZQkPrrbnLYWhFYP6HEJ39e5QtUYwUHIDt6VX6u9SX8TA0X3KVD-Gd6DcAAP__vgFG-w" TargetMode="Externa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roman-catholic-saints.com/blessed-felicia-meda.html" TargetMode="External"/><Relationship Id="rId25" Type="http://schemas.openxmlformats.org/officeDocument/2006/relationships/hyperlink" Target="http://www.roman-catholic-saints.com/saint-peter-of-alcantara.html" TargetMode="External"/><Relationship Id="rId33" Type="http://schemas.openxmlformats.org/officeDocument/2006/relationships/header" Target="header5.xml"/><Relationship Id="rId38" Type="http://schemas.openxmlformats.org/officeDocument/2006/relationships/hyperlink" Target="https://www.secularfranciscansusa.org/tau-usa-newsletter/" TargetMode="External"/><Relationship Id="rId46" Type="http://schemas.openxmlformats.org/officeDocument/2006/relationships/fontTable" Target="fontTable.xml"/><Relationship Id="rId20" Type="http://schemas.openxmlformats.org/officeDocument/2006/relationships/hyperlink" Target="http://www.roman-catholic-saints.com/saint-daniel-and-companions.html" TargetMode="External"/><Relationship Id="rId41" Type="http://schemas.openxmlformats.org/officeDocument/2006/relationships/hyperlink" Target="https://email-mg.flocknote.com/c/eJwczkFuhDAMQNHTJLsi23EwLLLohnsgY4aokFQhGq5fdQ7w9d-WBAMJe0soLBIBGP2RKARR5Y3GEXlk2w0Zx2ma59GYtuBzIqAIkQAZhGBYWffJZiEKMQqjY9jPqj-ldhu0Xv5MR--_Lnw7Whwtz_MMuvajnlm11ftutluzojbUcuZijhZdu-mR7-uTBEfoaLltbXo4WhAEvxAk-v9H3hJNE0WaZ9_SK7d3Li_H0G299MofwjvRXwAAAP__WCVGc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1469</Words>
  <Characters>7530</Characters>
  <Application>Microsoft Office Word</Application>
  <DocSecurity>0</DocSecurity>
  <Lines>164</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 Irving</cp:lastModifiedBy>
  <cp:revision>3</cp:revision>
  <cp:lastPrinted>2025-09-29T16:42:00Z</cp:lastPrinted>
  <dcterms:created xsi:type="dcterms:W3CDTF">2025-09-28T12:35:00Z</dcterms:created>
  <dcterms:modified xsi:type="dcterms:W3CDTF">2025-09-29T16:42:00Z</dcterms:modified>
</cp:coreProperties>
</file>