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0A426" w14:textId="77777777" w:rsidR="002057AB" w:rsidRDefault="002057AB" w:rsidP="00B03C28">
      <w:pPr>
        <w:keepNext/>
        <w:outlineLvl w:val="0"/>
        <w:rPr>
          <w:rFonts w:ascii="Cambria" w:eastAsia="Times New Roman" w:hAnsi="Cambria" w:cs="Times New Roman"/>
          <w:b/>
          <w:i/>
          <w:sz w:val="32"/>
          <w:szCs w:val="32"/>
        </w:rPr>
      </w:pPr>
    </w:p>
    <w:p w14:paraId="4FF0C24D" w14:textId="5FAF8FE8" w:rsidR="00B03C28" w:rsidRPr="00B03C28" w:rsidRDefault="00DC306D"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26686476"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1DDD3E52" w:rsidR="00B03C28" w:rsidRDefault="005542FB"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Dec</w:t>
      </w:r>
      <w:r w:rsidR="00015FC4">
        <w:rPr>
          <w:rFonts w:ascii="Arial Black" w:eastAsia="Times New Roman" w:hAnsi="Arial Black" w:cs="Times New Roman"/>
          <w:b/>
          <w:bCs/>
          <w:i/>
          <w:iCs/>
          <w:color w:val="00B050"/>
          <w:sz w:val="40"/>
          <w:szCs w:val="40"/>
        </w:rPr>
        <w:t>em</w:t>
      </w:r>
      <w:r w:rsidR="00B52CB7">
        <w:rPr>
          <w:rFonts w:ascii="Arial Black" w:eastAsia="Times New Roman" w:hAnsi="Arial Black" w:cs="Times New Roman"/>
          <w:b/>
          <w:bCs/>
          <w:i/>
          <w:iCs/>
          <w:color w:val="00B050"/>
          <w:sz w:val="40"/>
          <w:szCs w:val="40"/>
        </w:rPr>
        <w:t>ber</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p>
    <w:p w14:paraId="142EC17C" w14:textId="3EACAD5D" w:rsidR="001B4F10" w:rsidRDefault="00B03C28" w:rsidP="003D040A">
      <w:pPr>
        <w:ind w:left="2160"/>
        <w:rPr>
          <w:rFonts w:ascii="Times New Roman" w:eastAsia="Times New Roman" w:hAnsi="Times New Roman" w:cs="Times New Roman"/>
          <w:b/>
          <w:bCs/>
          <w:sz w:val="24"/>
          <w:szCs w:val="24"/>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38424AB0" w14:textId="77777777" w:rsidR="005542FB" w:rsidRDefault="005542FB" w:rsidP="003D040A">
      <w:pPr>
        <w:ind w:left="2160"/>
        <w:rPr>
          <w:rFonts w:ascii="Times New Roman" w:eastAsia="Times New Roman" w:hAnsi="Times New Roman" w:cs="Times New Roman"/>
          <w:b/>
          <w:bCs/>
          <w:sz w:val="24"/>
          <w:szCs w:val="24"/>
        </w:rPr>
      </w:pPr>
    </w:p>
    <w:p w14:paraId="46AD83B6" w14:textId="6D5F0354" w:rsidR="005542FB" w:rsidRDefault="00EF5F0E" w:rsidP="005542FB">
      <w:pPr>
        <w:ind w:left="2160"/>
        <w:rPr>
          <w:rFonts w:ascii="Times New Roman" w:eastAsia="Times New Roman" w:hAnsi="Times New Roman" w:cs="Times New Roman"/>
          <w:b/>
          <w:bCs/>
          <w:sz w:val="24"/>
          <w:szCs w:val="24"/>
        </w:rPr>
      </w:pPr>
      <w:r>
        <w:rPr>
          <w:noProof/>
        </w:rPr>
        <w:drawing>
          <wp:inline distT="0" distB="0" distL="0" distR="0" wp14:anchorId="710F9C7B" wp14:editId="749023F6">
            <wp:extent cx="3264408" cy="2450592"/>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64408" cy="2450592"/>
                    </a:xfrm>
                    <a:prstGeom prst="rect">
                      <a:avLst/>
                    </a:prstGeom>
                    <a:noFill/>
                    <a:ln>
                      <a:noFill/>
                    </a:ln>
                  </pic:spPr>
                </pic:pic>
              </a:graphicData>
            </a:graphic>
          </wp:inline>
        </w:drawing>
      </w:r>
    </w:p>
    <w:p w14:paraId="44E6C8EE" w14:textId="795459B9" w:rsidR="005542FB" w:rsidRDefault="00EF5F0E" w:rsidP="005542FB">
      <w:pPr>
        <w:ind w:left="2160"/>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Bro. Aldofo, ofm and members of our San Jose Fraternity </w:t>
      </w:r>
      <w:proofErr w:type="gramStart"/>
      <w:r>
        <w:rPr>
          <w:rFonts w:ascii="Times New Roman" w:eastAsia="Times New Roman" w:hAnsi="Times New Roman" w:cs="Times New Roman"/>
          <w:b/>
          <w:bCs/>
          <w:sz w:val="20"/>
          <w:szCs w:val="20"/>
        </w:rPr>
        <w:t>provided assistance to</w:t>
      </w:r>
      <w:proofErr w:type="gramEnd"/>
      <w:r>
        <w:rPr>
          <w:rFonts w:ascii="Times New Roman" w:eastAsia="Times New Roman" w:hAnsi="Times New Roman" w:cs="Times New Roman"/>
          <w:b/>
          <w:bCs/>
          <w:sz w:val="20"/>
          <w:szCs w:val="20"/>
        </w:rPr>
        <w:t xml:space="preserve"> many homeless during the Thanksgiving holiday period. </w:t>
      </w:r>
    </w:p>
    <w:p w14:paraId="72E2742F" w14:textId="77777777" w:rsidR="00EF5F0E" w:rsidRDefault="00EF5F0E" w:rsidP="005542FB">
      <w:pPr>
        <w:ind w:left="2160"/>
        <w:rPr>
          <w:rFonts w:ascii="Times New Roman" w:eastAsia="Times New Roman" w:hAnsi="Times New Roman" w:cs="Times New Roman"/>
          <w:b/>
          <w:bCs/>
          <w:sz w:val="20"/>
          <w:szCs w:val="20"/>
        </w:rPr>
      </w:pPr>
    </w:p>
    <w:p w14:paraId="647133DD" w14:textId="13040AE7"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5542FB">
        <w:rPr>
          <w:rFonts w:ascii="Times New Roman" w:eastAsia="Times New Roman" w:hAnsi="Times New Roman" w:cs="Times New Roman"/>
          <w:b/>
          <w:bCs/>
          <w:sz w:val="32"/>
          <w:szCs w:val="32"/>
        </w:rPr>
        <w:t>Dec</w:t>
      </w:r>
      <w:r w:rsidR="00015FC4">
        <w:rPr>
          <w:rFonts w:ascii="Times New Roman" w:eastAsia="Times New Roman" w:hAnsi="Times New Roman" w:cs="Times New Roman"/>
          <w:b/>
          <w:bCs/>
          <w:sz w:val="32"/>
          <w:szCs w:val="32"/>
        </w:rPr>
        <w:t xml:space="preserve">ember </w:t>
      </w:r>
      <w:r w:rsidR="005542FB">
        <w:rPr>
          <w:rFonts w:ascii="Times New Roman" w:eastAsia="Times New Roman" w:hAnsi="Times New Roman" w:cs="Times New Roman"/>
          <w:b/>
          <w:bCs/>
          <w:sz w:val="32"/>
          <w:szCs w:val="32"/>
        </w:rPr>
        <w:t>21</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65DF8245" w14:textId="1C447191" w:rsidR="00B03C28"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St. Francis Parish Hall, San Jose Mission, San Antonio, TX </w:t>
      </w:r>
    </w:p>
    <w:p w14:paraId="63975C68" w14:textId="77777777" w:rsidR="00B03C28" w:rsidRPr="00B03C28" w:rsidRDefault="00B03C28" w:rsidP="00B03C28">
      <w:pPr>
        <w:rPr>
          <w:rFonts w:ascii="Arial" w:eastAsia="Times New Roman" w:hAnsi="Arial" w:cs="Times New Roman"/>
          <w:color w:val="000000"/>
          <w:sz w:val="24"/>
          <w:szCs w:val="24"/>
        </w:rPr>
      </w:pPr>
    </w:p>
    <w:p w14:paraId="4264AA56" w14:textId="77777777" w:rsidR="00E3029F" w:rsidRDefault="00E3029F" w:rsidP="00E3029F">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2AE77531" w14:textId="1411728E" w:rsidR="00E3029F" w:rsidRDefault="006C073D" w:rsidP="00E3029F">
      <w:pPr>
        <w:ind w:left="720" w:right="-360"/>
        <w:rPr>
          <w:rFonts w:ascii="Book Antiqua" w:eastAsia="Times New Roman" w:hAnsi="Book Antiqua" w:cs="Times New Roman"/>
          <w:b/>
          <w:sz w:val="24"/>
          <w:szCs w:val="32"/>
        </w:rPr>
      </w:pPr>
      <w:r>
        <w:rPr>
          <w:rFonts w:ascii="Book Antiqua" w:eastAsia="Times New Roman" w:hAnsi="Book Antiqua" w:cs="Times New Roman"/>
          <w:b/>
          <w:sz w:val="24"/>
          <w:szCs w:val="32"/>
        </w:rPr>
        <w:t>The Fraternity will provide a spiral cut ham.</w:t>
      </w:r>
    </w:p>
    <w:p w14:paraId="366892BE" w14:textId="3938D7A0" w:rsidR="006C073D" w:rsidRDefault="006C073D" w:rsidP="00E3029F">
      <w:pPr>
        <w:ind w:left="720" w:right="-360"/>
        <w:rPr>
          <w:rFonts w:ascii="Book Antiqua" w:eastAsia="Times New Roman" w:hAnsi="Book Antiqua" w:cs="Times New Roman"/>
          <w:b/>
          <w:sz w:val="24"/>
          <w:szCs w:val="32"/>
        </w:rPr>
      </w:pPr>
      <w:r>
        <w:rPr>
          <w:rFonts w:ascii="Book Antiqua" w:eastAsia="Times New Roman" w:hAnsi="Book Antiqua" w:cs="Times New Roman"/>
          <w:b/>
          <w:sz w:val="24"/>
          <w:szCs w:val="32"/>
        </w:rPr>
        <w:t xml:space="preserve">Everyone please bring a side dish or a dessert. </w:t>
      </w:r>
    </w:p>
    <w:p w14:paraId="4BC63BCB" w14:textId="74DB5BDA" w:rsidR="00E3029F" w:rsidRDefault="00E3029F" w:rsidP="00AE6F49">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lastRenderedPageBreak/>
        <w:t>12:30PM</w:t>
      </w:r>
      <w:r>
        <w:rPr>
          <w:rFonts w:ascii="Times New Roman" w:eastAsia="Times New Roman" w:hAnsi="Times New Roman" w:cs="Times New Roman"/>
          <w:b/>
          <w:bCs/>
          <w:color w:val="333333"/>
          <w:sz w:val="24"/>
          <w:szCs w:val="20"/>
        </w:rPr>
        <w:tab/>
        <w:t xml:space="preserve">Rosary </w:t>
      </w:r>
      <w:r w:rsidR="004C2285">
        <w:rPr>
          <w:rFonts w:ascii="Times New Roman" w:eastAsia="Times New Roman" w:hAnsi="Times New Roman" w:cs="Times New Roman"/>
          <w:b/>
          <w:bCs/>
          <w:color w:val="333333"/>
          <w:sz w:val="24"/>
          <w:szCs w:val="20"/>
        </w:rPr>
        <w:t>f</w:t>
      </w:r>
      <w:r>
        <w:rPr>
          <w:rFonts w:ascii="Times New Roman" w:eastAsia="Times New Roman" w:hAnsi="Times New Roman" w:cs="Times New Roman"/>
          <w:b/>
          <w:bCs/>
          <w:color w:val="333333"/>
          <w:sz w:val="24"/>
          <w:szCs w:val="20"/>
        </w:rPr>
        <w:t>ollowed by Liturg</w:t>
      </w:r>
      <w:r w:rsidR="00786ED2">
        <w:rPr>
          <w:rFonts w:ascii="Times New Roman" w:eastAsia="Times New Roman" w:hAnsi="Times New Roman" w:cs="Times New Roman"/>
          <w:b/>
          <w:bCs/>
          <w:color w:val="333333"/>
          <w:sz w:val="24"/>
          <w:szCs w:val="20"/>
        </w:rPr>
        <w:t>y for Christmas</w:t>
      </w:r>
      <w:r w:rsidR="009930FA">
        <w:rPr>
          <w:rFonts w:ascii="Times New Roman" w:eastAsia="Times New Roman" w:hAnsi="Times New Roman" w:cs="Times New Roman"/>
          <w:b/>
          <w:bCs/>
          <w:color w:val="333333"/>
          <w:sz w:val="24"/>
          <w:szCs w:val="20"/>
        </w:rPr>
        <w:t>.</w:t>
      </w:r>
    </w:p>
    <w:p w14:paraId="45B6AA5C" w14:textId="77777777" w:rsidR="004576B4" w:rsidRDefault="004576B4" w:rsidP="00AE6F49">
      <w:pPr>
        <w:ind w:left="1440" w:hanging="1440"/>
        <w:rPr>
          <w:rFonts w:ascii="Times New Roman" w:eastAsia="Times New Roman" w:hAnsi="Times New Roman" w:cs="Times New Roman"/>
          <w:b/>
          <w:bCs/>
          <w:color w:val="333333"/>
          <w:sz w:val="24"/>
          <w:szCs w:val="20"/>
        </w:rPr>
      </w:pPr>
    </w:p>
    <w:p w14:paraId="0EF0C440" w14:textId="77777777"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45A57523" w14:textId="77777777" w:rsidR="00E3029F" w:rsidRDefault="00E3029F" w:rsidP="00DB3672">
      <w:pPr>
        <w:ind w:left="1440" w:hanging="1440"/>
        <w:rPr>
          <w:rFonts w:ascii="Times New Roman" w:eastAsia="Times New Roman" w:hAnsi="Times New Roman" w:cs="Times New Roman"/>
          <w:b/>
          <w:bCs/>
          <w:color w:val="333333"/>
          <w:sz w:val="24"/>
          <w:szCs w:val="20"/>
        </w:rPr>
      </w:pPr>
    </w:p>
    <w:p w14:paraId="778B87CB" w14:textId="77777777" w:rsidR="00E3029F" w:rsidRDefault="00E3029F" w:rsidP="00DB3672">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7F0B2709" w14:textId="63439C12" w:rsidR="008B3828" w:rsidRDefault="008B3828"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Dec</w:t>
      </w:r>
      <w:r w:rsidR="00892097">
        <w:rPr>
          <w:rFonts w:ascii="Times New Roman" w:eastAsia="Times New Roman" w:hAnsi="Times New Roman" w:cs="Times New Roman"/>
          <w:sz w:val="24"/>
          <w:szCs w:val="24"/>
        </w:rPr>
        <w:t xml:space="preserve"> </w:t>
      </w:r>
      <w:r w:rsidR="001769F3">
        <w:rPr>
          <w:rFonts w:ascii="Times New Roman" w:eastAsia="Times New Roman" w:hAnsi="Times New Roman" w:cs="Times New Roman"/>
          <w:sz w:val="24"/>
          <w:szCs w:val="24"/>
        </w:rPr>
        <w:t>21, 2025, Fraternity Meeting, 3</w:t>
      </w:r>
      <w:r w:rsidR="001769F3" w:rsidRPr="001769F3">
        <w:rPr>
          <w:rFonts w:ascii="Times New Roman" w:eastAsia="Times New Roman" w:hAnsi="Times New Roman" w:cs="Times New Roman"/>
          <w:sz w:val="24"/>
          <w:szCs w:val="24"/>
          <w:vertAlign w:val="superscript"/>
        </w:rPr>
        <w:t>rd</w:t>
      </w:r>
      <w:r w:rsidR="001769F3">
        <w:rPr>
          <w:rFonts w:ascii="Times New Roman" w:eastAsia="Times New Roman" w:hAnsi="Times New Roman" w:cs="Times New Roman"/>
          <w:sz w:val="24"/>
          <w:szCs w:val="24"/>
        </w:rPr>
        <w:t xml:space="preserve"> Sun, St Francis Center @ San Jose Mission</w:t>
      </w:r>
    </w:p>
    <w:p w14:paraId="7F06B92C" w14:textId="2BF738EF" w:rsidR="00892097" w:rsidRDefault="00892097"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Jan 18, 2026, Fraternity Meeting, 3</w:t>
      </w:r>
      <w:r w:rsidRPr="0089209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B2EFF45" w14:textId="342494C2" w:rsidR="005542FB" w:rsidRDefault="005542FB"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Feb 15,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1157B997" w14:textId="4BCF485A" w:rsidR="005542FB" w:rsidRDefault="005542FB"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March 15,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220DA311" w14:textId="675EDAA7" w:rsidR="005542FB" w:rsidRDefault="005542FB"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April 19,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3BB091DF" w14:textId="4B8CD5CC" w:rsidR="006C073D" w:rsidRDefault="006C073D" w:rsidP="00B03C28">
      <w:p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At our November Fraternity Gathering we honored all veterans.  Fr. Dennis presented a</w:t>
      </w:r>
      <w:r w:rsidR="00786ED2">
        <w:rPr>
          <w:rFonts w:ascii="Times New Roman" w:eastAsia="Times New Roman" w:hAnsi="Times New Roman" w:cs="Times New Roman"/>
          <w:sz w:val="24"/>
          <w:szCs w:val="24"/>
        </w:rPr>
        <w:t>n excellent</w:t>
      </w:r>
      <w:r>
        <w:rPr>
          <w:rFonts w:ascii="Times New Roman" w:eastAsia="Times New Roman" w:hAnsi="Times New Roman" w:cs="Times New Roman"/>
          <w:sz w:val="24"/>
          <w:szCs w:val="24"/>
        </w:rPr>
        <w:t xml:space="preserve"> talk on “Francis the Soldier</w:t>
      </w:r>
      <w:r w:rsidR="00786ED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We had 14 visitors, many of whom were Veterans. </w:t>
      </w:r>
    </w:p>
    <w:p w14:paraId="1DF8D829" w14:textId="77777777" w:rsidR="006C073D" w:rsidRPr="006C073D" w:rsidRDefault="006C073D" w:rsidP="00B03C28">
      <w:pPr>
        <w:autoSpaceDE w:val="0"/>
        <w:autoSpaceDN w:val="0"/>
        <w:rPr>
          <w:rFonts w:ascii="Times New Roman" w:eastAsia="Times New Roman" w:hAnsi="Times New Roman" w:cs="Times New Roman"/>
          <w:sz w:val="24"/>
          <w:szCs w:val="24"/>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334EE5D7" w:rsidR="00B03C28" w:rsidRDefault="001C7106" w:rsidP="00DB3672">
      <w:pPr>
        <w:ind w:left="720"/>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Alice McRae,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sidR="00821F75">
        <w:rPr>
          <w:rFonts w:ascii="Times New Roman" w:eastAsia="Times New Roman" w:hAnsi="Times New Roman" w:cs="Times New Roman"/>
          <w:b/>
          <w:bCs/>
          <w:sz w:val="24"/>
          <w:szCs w:val="20"/>
        </w:rPr>
        <w:t xml:space="preserve"> </w:t>
      </w:r>
      <w:r w:rsidR="00720689">
        <w:rPr>
          <w:rFonts w:ascii="Times New Roman" w:eastAsia="Times New Roman" w:hAnsi="Times New Roman" w:cs="Times New Roman"/>
          <w:b/>
          <w:bCs/>
          <w:sz w:val="24"/>
          <w:szCs w:val="20"/>
        </w:rPr>
        <w:t>Sharonann Brunet</w:t>
      </w:r>
      <w:r w:rsidR="009861AB">
        <w:rPr>
          <w:rFonts w:ascii="Times New Roman" w:eastAsia="Times New Roman" w:hAnsi="Times New Roman" w:cs="Times New Roman"/>
          <w:b/>
          <w:bCs/>
          <w:sz w:val="24"/>
          <w:szCs w:val="20"/>
        </w:rPr>
        <w:t xml:space="preserv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22A1B876" w14:textId="77777777" w:rsidR="009B2D98" w:rsidRDefault="009B2D98" w:rsidP="00DB3672">
      <w:pPr>
        <w:ind w:left="720"/>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BC46D2">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99"/>
        </w:sectPr>
      </w:pPr>
    </w:p>
    <w:p w14:paraId="0B80BCB4" w14:textId="78E4E10F" w:rsidR="00E3029F" w:rsidRPr="00C942F4" w:rsidRDefault="005542FB" w:rsidP="00083DF4">
      <w:pPr>
        <w:pStyle w:val="BodyText2"/>
        <w:spacing w:after="0" w:line="240" w:lineRule="auto"/>
        <w:rPr>
          <w:rFonts w:ascii="Times New Roman" w:eastAsia="Times New Roman" w:hAnsi="Times New Roman" w:cs="Times New Roman"/>
          <w:bCs/>
          <w:iCs/>
          <w:sz w:val="24"/>
          <w:szCs w:val="24"/>
          <w:lang w:val="es-ES"/>
        </w:rPr>
      </w:pPr>
      <w:r>
        <w:rPr>
          <w:rFonts w:ascii="Times New Roman" w:eastAsia="Times New Roman" w:hAnsi="Times New Roman" w:cs="Times New Roman"/>
          <w:b/>
          <w:bCs/>
          <w:sz w:val="24"/>
          <w:szCs w:val="20"/>
          <w:lang w:val="es-ES"/>
        </w:rPr>
        <w:t>DEC</w:t>
      </w:r>
      <w:r w:rsidR="009861AB" w:rsidRPr="00C942F4">
        <w:rPr>
          <w:rFonts w:ascii="Times New Roman" w:eastAsia="Times New Roman" w:hAnsi="Times New Roman" w:cs="Times New Roman"/>
          <w:b/>
          <w:bCs/>
          <w:sz w:val="24"/>
          <w:szCs w:val="20"/>
          <w:lang w:val="es-ES"/>
        </w:rPr>
        <w:t>EM</w:t>
      </w:r>
      <w:r w:rsidR="00527D55" w:rsidRPr="00C942F4">
        <w:rPr>
          <w:rFonts w:ascii="Times New Roman" w:eastAsia="Times New Roman" w:hAnsi="Times New Roman" w:cs="Times New Roman"/>
          <w:b/>
          <w:bCs/>
          <w:sz w:val="24"/>
          <w:szCs w:val="20"/>
          <w:lang w:val="es-ES"/>
        </w:rPr>
        <w:t>BER</w:t>
      </w:r>
      <w:r w:rsidR="00B03C28" w:rsidRPr="00C942F4">
        <w:rPr>
          <w:rFonts w:ascii="Times New Roman" w:eastAsia="Times New Roman" w:hAnsi="Times New Roman" w:cs="Times New Roman"/>
          <w:b/>
          <w:bCs/>
          <w:sz w:val="24"/>
          <w:szCs w:val="20"/>
          <w:lang w:val="es-ES"/>
        </w:rPr>
        <w:t xml:space="preserve"> BIRTHDAY:</w:t>
      </w:r>
      <w:r w:rsidR="00B03C28" w:rsidRPr="00C942F4">
        <w:rPr>
          <w:rFonts w:ascii="Times New Roman" w:eastAsia="Times New Roman" w:hAnsi="Times New Roman" w:cs="Times New Roman"/>
          <w:sz w:val="24"/>
          <w:szCs w:val="20"/>
          <w:lang w:val="es-ES"/>
        </w:rPr>
        <w:t xml:space="preserve">  </w:t>
      </w:r>
      <w:r w:rsidR="00E62FD8" w:rsidRPr="00C942F4">
        <w:rPr>
          <w:rFonts w:ascii="Times New Roman" w:eastAsia="Times New Roman" w:hAnsi="Times New Roman" w:cs="Times New Roman"/>
          <w:b/>
          <w:bCs/>
          <w:i/>
          <w:iCs/>
          <w:sz w:val="24"/>
          <w:szCs w:val="20"/>
          <w:lang w:val="es-ES"/>
        </w:rPr>
        <w:t>¡¡Feliz Cumpleaños!!</w:t>
      </w:r>
      <w:r w:rsidR="00187AA4" w:rsidRPr="00C942F4">
        <w:rPr>
          <w:rFonts w:ascii="Times New Roman" w:eastAsia="Times New Roman" w:hAnsi="Times New Roman" w:cs="Times New Roman"/>
          <w:b/>
          <w:bCs/>
          <w:color w:val="222222"/>
          <w:sz w:val="24"/>
          <w:szCs w:val="20"/>
          <w:lang w:val="es-ES"/>
        </w:rPr>
        <w:t xml:space="preserve">  </w:t>
      </w:r>
      <w:r w:rsidR="00187AA4" w:rsidRPr="00C942F4">
        <w:rPr>
          <w:rFonts w:ascii="Times New Roman" w:eastAsia="Times New Roman" w:hAnsi="Times New Roman" w:cs="Times New Roman"/>
          <w:sz w:val="24"/>
          <w:szCs w:val="20"/>
          <w:lang w:val="es-ES"/>
        </w:rPr>
        <w:t> </w:t>
      </w:r>
    </w:p>
    <w:p w14:paraId="5A8B77B1" w14:textId="77777777" w:rsidR="005542FB" w:rsidRPr="00FD7A20" w:rsidRDefault="005542FB" w:rsidP="005542FB">
      <w:pPr>
        <w:ind w:left="720"/>
        <w:outlineLvl w:val="6"/>
        <w:rPr>
          <w:rFonts w:ascii="Palatino Linotype" w:eastAsia="Times New Roman" w:hAnsi="Palatino Linotype" w:cs="Times New Roman"/>
          <w:bCs/>
          <w:sz w:val="24"/>
          <w:szCs w:val="24"/>
        </w:rPr>
      </w:pPr>
      <w:r w:rsidRPr="00FD7A20">
        <w:rPr>
          <w:rFonts w:ascii="Palatino Linotype" w:eastAsia="Times New Roman" w:hAnsi="Palatino Linotype" w:cs="Times New Roman"/>
          <w:bCs/>
          <w:sz w:val="24"/>
          <w:szCs w:val="24"/>
        </w:rPr>
        <w:t xml:space="preserve">Alice McCrae, ofs </w:t>
      </w:r>
    </w:p>
    <w:p w14:paraId="337BB2F8" w14:textId="77777777" w:rsidR="005542FB" w:rsidRPr="00FD7A20" w:rsidRDefault="005542FB" w:rsidP="005542FB">
      <w:pPr>
        <w:ind w:left="720"/>
        <w:rPr>
          <w:rFonts w:ascii="Palatino Linotype" w:eastAsia="Times New Roman" w:hAnsi="Palatino Linotype" w:cs="Bookman Old Style"/>
          <w:bCs/>
          <w:iCs/>
          <w:sz w:val="24"/>
          <w:szCs w:val="24"/>
        </w:rPr>
      </w:pPr>
      <w:r w:rsidRPr="00FD7A20">
        <w:rPr>
          <w:rFonts w:ascii="Palatino Linotype" w:eastAsia="Times New Roman" w:hAnsi="Palatino Linotype" w:cs="Bookman Old Style"/>
          <w:bCs/>
          <w:iCs/>
          <w:sz w:val="24"/>
          <w:szCs w:val="24"/>
        </w:rPr>
        <w:t>Henry Ramon, ofs</w:t>
      </w:r>
    </w:p>
    <w:p w14:paraId="22893217" w14:textId="77777777" w:rsidR="005C35E9" w:rsidRPr="00C942F4" w:rsidRDefault="005C35E9" w:rsidP="00083DF4">
      <w:pPr>
        <w:pStyle w:val="BodyText2"/>
        <w:spacing w:after="0" w:line="240" w:lineRule="auto"/>
        <w:rPr>
          <w:rFonts w:ascii="Times New Roman" w:eastAsia="Times New Roman" w:hAnsi="Times New Roman" w:cs="Times New Roman"/>
          <w:bCs/>
          <w:iCs/>
          <w:sz w:val="24"/>
          <w:szCs w:val="24"/>
          <w:vertAlign w:val="superscript"/>
          <w:lang w:val="es-ES"/>
        </w:rPr>
      </w:pPr>
    </w:p>
    <w:p w14:paraId="63E18EA3" w14:textId="642652C0" w:rsidR="00816604" w:rsidRPr="00816604" w:rsidRDefault="005542FB" w:rsidP="00083DF4">
      <w:pPr>
        <w:pStyle w:val="BodyText2"/>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DEC</w:t>
      </w:r>
      <w:r w:rsidR="009861AB">
        <w:rPr>
          <w:rFonts w:ascii="Times New Roman" w:eastAsia="Times New Roman" w:hAnsi="Times New Roman" w:cs="Times New Roman"/>
          <w:b/>
          <w:iCs/>
          <w:sz w:val="24"/>
          <w:szCs w:val="24"/>
        </w:rPr>
        <w:t>EM</w:t>
      </w:r>
      <w:r w:rsidR="00527D55">
        <w:rPr>
          <w:rFonts w:ascii="Times New Roman" w:eastAsia="Times New Roman" w:hAnsi="Times New Roman" w:cs="Times New Roman"/>
          <w:b/>
          <w:iCs/>
          <w:sz w:val="24"/>
          <w:szCs w:val="24"/>
        </w:rPr>
        <w:t>BER</w:t>
      </w:r>
      <w:r w:rsidR="005C35E9" w:rsidRPr="00E015A9">
        <w:rPr>
          <w:rFonts w:ascii="Times New Roman" w:eastAsia="Times New Roman" w:hAnsi="Times New Roman" w:cs="Times New Roman"/>
          <w:b/>
          <w:iCs/>
          <w:sz w:val="24"/>
          <w:szCs w:val="24"/>
        </w:rPr>
        <w:t xml:space="preserve"> PROFESSION: </w:t>
      </w:r>
    </w:p>
    <w:p w14:paraId="43A05CAA" w14:textId="77777777" w:rsidR="00EF5F0E" w:rsidRPr="00651C26" w:rsidRDefault="00EF5F0E" w:rsidP="00EF5F0E">
      <w:pPr>
        <w:ind w:firstLine="720"/>
        <w:rPr>
          <w:rFonts w:ascii="Palatino Linotype" w:eastAsia="Times New Roman" w:hAnsi="Palatino Linotype" w:cs="Times New Roman"/>
          <w:sz w:val="24"/>
          <w:szCs w:val="24"/>
        </w:rPr>
      </w:pPr>
      <w:r w:rsidRPr="00651C26">
        <w:rPr>
          <w:rFonts w:ascii="Palatino Linotype" w:eastAsia="Times New Roman" w:hAnsi="Palatino Linotype" w:cs="Times New Roman"/>
          <w:sz w:val="24"/>
          <w:szCs w:val="24"/>
        </w:rPr>
        <w:t>George Irving, ofs, December 17, 1978</w:t>
      </w:r>
    </w:p>
    <w:p w14:paraId="7A0FC24B" w14:textId="77777777" w:rsidR="00EF5F0E" w:rsidRPr="00651C26" w:rsidRDefault="00EF5F0E" w:rsidP="00EF5F0E">
      <w:pPr>
        <w:rPr>
          <w:rFonts w:ascii="Palatino Linotype" w:eastAsia="Times New Roman" w:hAnsi="Palatino Linotype" w:cs="Times New Roman"/>
          <w:sz w:val="24"/>
          <w:szCs w:val="24"/>
        </w:rPr>
      </w:pPr>
      <w:r w:rsidRPr="00651C26">
        <w:rPr>
          <w:rFonts w:ascii="Palatino Linotype" w:eastAsia="Times New Roman" w:hAnsi="Palatino Linotype" w:cs="Times New Roman"/>
          <w:sz w:val="24"/>
          <w:szCs w:val="24"/>
        </w:rPr>
        <w:tab/>
        <w:t>Mary Basile, ofs, December 20, 2015</w:t>
      </w:r>
    </w:p>
    <w:p w14:paraId="499D9D99" w14:textId="77777777" w:rsidR="00EF5F0E" w:rsidRPr="00651C26" w:rsidRDefault="00EF5F0E" w:rsidP="00EF5F0E">
      <w:pPr>
        <w:rPr>
          <w:rFonts w:ascii="Palatino Linotype" w:eastAsia="Times New Roman" w:hAnsi="Palatino Linotype" w:cs="Times New Roman"/>
          <w:sz w:val="24"/>
          <w:szCs w:val="24"/>
        </w:rPr>
      </w:pPr>
      <w:r w:rsidRPr="00651C26">
        <w:rPr>
          <w:rFonts w:ascii="Palatino Linotype" w:eastAsia="Times New Roman" w:hAnsi="Palatino Linotype" w:cs="Times New Roman"/>
          <w:sz w:val="24"/>
          <w:szCs w:val="24"/>
        </w:rPr>
        <w:tab/>
        <w:t>Lydia Ramon, ofs, December 20, 2015</w:t>
      </w:r>
    </w:p>
    <w:p w14:paraId="3EB3D538" w14:textId="77777777" w:rsidR="00EF5F0E" w:rsidRPr="00651C26" w:rsidRDefault="00EF5F0E" w:rsidP="00EF5F0E">
      <w:pPr>
        <w:rPr>
          <w:rFonts w:ascii="Palatino Linotype" w:eastAsia="Times New Roman" w:hAnsi="Palatino Linotype" w:cs="Times New Roman"/>
          <w:sz w:val="24"/>
          <w:szCs w:val="24"/>
        </w:rPr>
      </w:pPr>
      <w:r w:rsidRPr="00651C26">
        <w:rPr>
          <w:rFonts w:ascii="Palatino Linotype" w:eastAsia="Times New Roman" w:hAnsi="Palatino Linotype" w:cs="Times New Roman"/>
          <w:sz w:val="24"/>
          <w:szCs w:val="24"/>
        </w:rPr>
        <w:tab/>
        <w:t>Yolanda Montoya, ofs, December 17, 2017</w:t>
      </w:r>
    </w:p>
    <w:p w14:paraId="001166AD" w14:textId="77777777" w:rsidR="00EF5F0E" w:rsidRPr="00651C26" w:rsidRDefault="00EF5F0E" w:rsidP="00EF5F0E">
      <w:pPr>
        <w:rPr>
          <w:rFonts w:ascii="Palatino Linotype" w:eastAsia="Times New Roman" w:hAnsi="Palatino Linotype" w:cs="Times New Roman"/>
          <w:sz w:val="24"/>
          <w:szCs w:val="24"/>
        </w:rPr>
      </w:pPr>
      <w:r w:rsidRPr="00651C26">
        <w:rPr>
          <w:rFonts w:ascii="Palatino Linotype" w:eastAsia="Times New Roman" w:hAnsi="Palatino Linotype" w:cs="Times New Roman"/>
          <w:sz w:val="24"/>
          <w:szCs w:val="24"/>
        </w:rPr>
        <w:tab/>
      </w:r>
      <w:r w:rsidRPr="00651C26">
        <w:rPr>
          <w:rFonts w:ascii="Palatino Linotype" w:eastAsia="Times New Roman" w:hAnsi="Palatino Linotype" w:cs="Times New Roman"/>
          <w:color w:val="333333"/>
          <w:sz w:val="24"/>
          <w:szCs w:val="24"/>
        </w:rPr>
        <w:t>Margarita Padilla, ofs, December 16, 2018</w:t>
      </w:r>
    </w:p>
    <w:p w14:paraId="1BCE6AD3" w14:textId="77777777" w:rsidR="005C35E9" w:rsidRPr="005C35E9" w:rsidRDefault="005C35E9" w:rsidP="00083DF4">
      <w:pPr>
        <w:pStyle w:val="BodyText2"/>
        <w:spacing w:after="0" w:line="240" w:lineRule="auto"/>
        <w:rPr>
          <w:rFonts w:ascii="Book Antiqua" w:eastAsia="Times New Roman" w:hAnsi="Book Antiqua" w:cs="Times New Roman"/>
          <w:b/>
          <w:iCs/>
          <w:sz w:val="24"/>
          <w:szCs w:val="24"/>
          <w:u w:val="single"/>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198A4CFA" w14:textId="77777777" w:rsidR="00EF5F0E" w:rsidRPr="00651C26" w:rsidRDefault="00850CFF" w:rsidP="00EF5F0E">
            <w:pPr>
              <w:pStyle w:val="BodyText2"/>
              <w:ind w:right="-360"/>
              <w:rPr>
                <w:rFonts w:ascii="Verdana" w:eastAsia="Times New Roman" w:hAnsi="Verdana" w:cs="Times New Roman"/>
                <w:b/>
                <w:bCs/>
                <w:color w:val="000000"/>
                <w:sz w:val="20"/>
                <w:szCs w:val="20"/>
              </w:rPr>
            </w:pPr>
            <w:r w:rsidRPr="00B03C28">
              <w:rPr>
                <w:b/>
                <w:i/>
                <w:color w:val="0070C0"/>
              </w:rPr>
              <w:t>CALENDAR OF FRANCISCAN SAINTS for</w:t>
            </w:r>
            <w:r>
              <w:rPr>
                <w:b/>
                <w:i/>
                <w:color w:val="0070C0"/>
              </w:rPr>
              <w:t xml:space="preserve"> </w:t>
            </w:r>
            <w:r w:rsidR="00EF5F0E">
              <w:rPr>
                <w:b/>
                <w:i/>
                <w:color w:val="0070C0"/>
              </w:rPr>
              <w:t>Dec</w:t>
            </w:r>
            <w:r w:rsidR="009861AB">
              <w:rPr>
                <w:b/>
                <w:i/>
                <w:color w:val="0070C0"/>
              </w:rPr>
              <w:t>em</w:t>
            </w:r>
            <w:r w:rsidR="008F0EBE">
              <w:rPr>
                <w:b/>
                <w:i/>
                <w:color w:val="0070C0"/>
              </w:rPr>
              <w:t>ber</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EF5F0E" w:rsidRPr="00651C26">
              <w:rPr>
                <w:rFonts w:ascii="Times New Roman" w:eastAsia="Times New Roman" w:hAnsi="Times New Roman" w:cs="Times New Roman"/>
                <w:b/>
                <w:bCs/>
                <w:color w:val="000000"/>
                <w:sz w:val="24"/>
                <w:szCs w:val="24"/>
              </w:rPr>
              <w:t xml:space="preserve">Month of the </w:t>
            </w:r>
            <w:r w:rsidR="00EF5F0E" w:rsidRPr="00651C26">
              <w:rPr>
                <w:rFonts w:ascii="Verdana" w:eastAsia="Times New Roman" w:hAnsi="Verdana" w:cs="Times New Roman"/>
                <w:b/>
                <w:bCs/>
                <w:color w:val="000000"/>
                <w:sz w:val="20"/>
                <w:szCs w:val="20"/>
              </w:rPr>
              <w:t>Incarnation</w:t>
            </w:r>
          </w:p>
          <w:p w14:paraId="69B7C193" w14:textId="77777777" w:rsidR="00EF5F0E" w:rsidRPr="00651C26" w:rsidRDefault="00EF5F0E" w:rsidP="00EF5F0E">
            <w:pPr>
              <w:ind w:left="720" w:right="-360"/>
              <w:rPr>
                <w:rFonts w:ascii="Verdana" w:eastAsia="Times New Roman" w:hAnsi="Verdana" w:cs="Times New Roman"/>
                <w:b/>
                <w:bCs/>
                <w:color w:val="000000"/>
                <w:sz w:val="20"/>
                <w:szCs w:val="20"/>
              </w:rPr>
            </w:pPr>
            <w:r w:rsidRPr="00651C26">
              <w:rPr>
                <w:rFonts w:ascii="Verdana" w:eastAsia="Times New Roman" w:hAnsi="Verdana" w:cs="Times New Roman"/>
                <w:color w:val="000000"/>
                <w:sz w:val="20"/>
                <w:szCs w:val="20"/>
              </w:rPr>
              <w:t>1</w:t>
            </w:r>
            <w:r w:rsidRPr="00651C26">
              <w:rPr>
                <w:rFonts w:ascii="Verdana" w:eastAsia="Times New Roman" w:hAnsi="Verdana" w:cs="Times New Roman"/>
                <w:sz w:val="24"/>
                <w:szCs w:val="20"/>
              </w:rPr>
              <w:t xml:space="preserve">. </w:t>
            </w:r>
            <w:r w:rsidRPr="00651C26">
              <w:rPr>
                <w:rFonts w:ascii="Verdana" w:eastAsia="Times New Roman" w:hAnsi="Verdana" w:cs="Times New Roman"/>
                <w:color w:val="000000"/>
                <w:sz w:val="20"/>
                <w:szCs w:val="20"/>
              </w:rPr>
              <w:t>Bl Marie-Angele Astorch, Virgin, Capuchin religious, d. 1665</w:t>
            </w:r>
            <w:r w:rsidRPr="00651C26">
              <w:rPr>
                <w:rFonts w:ascii="Verdana" w:eastAsia="Times New Roman" w:hAnsi="Verdana" w:cs="Times New Roman"/>
                <w:color w:val="000000"/>
                <w:sz w:val="20"/>
                <w:szCs w:val="20"/>
              </w:rPr>
              <w:br/>
              <w:t>2. Bl. Raphael Chylinski, Priest, religious of the Franciscan 1st Order, d. 1741</w:t>
            </w:r>
            <w:r w:rsidRPr="00651C26">
              <w:rPr>
                <w:rFonts w:ascii="Verdana" w:eastAsia="Times New Roman" w:hAnsi="Verdana" w:cs="Times New Roman"/>
                <w:color w:val="000000"/>
                <w:sz w:val="20"/>
                <w:szCs w:val="20"/>
              </w:rPr>
              <w:br/>
              <w:t>3. St. Francis Xavier, Priest, had been a tertiary before founding or joining another religious Institute, Martyr, 1623</w:t>
            </w:r>
            <w:r w:rsidRPr="00651C26">
              <w:rPr>
                <w:rFonts w:ascii="Verdana" w:eastAsia="Times New Roman" w:hAnsi="Verdana" w:cs="Times New Roman"/>
                <w:color w:val="000000"/>
                <w:sz w:val="20"/>
                <w:szCs w:val="20"/>
              </w:rPr>
              <w:br/>
              <w:t xml:space="preserve">4. Bl. Francois Galves, Priest, religious of the Franciscan 1st Order, Martyr 1623 </w:t>
            </w:r>
            <w:hyperlink r:id="rId15" w:history="1">
              <w:r w:rsidRPr="00651C26">
                <w:rPr>
                  <w:rFonts w:ascii="Verdana" w:eastAsia="Times New Roman" w:hAnsi="Verdana" w:cs="Times New Roman"/>
                  <w:color w:val="0000EE"/>
                  <w:sz w:val="20"/>
                  <w:szCs w:val="20"/>
                  <w:u w:val="single"/>
                </w:rPr>
                <w:br/>
                <w:t>5. Bl. Peter of Siena, Confessor, Franciscan Third Order Secular, d. 1289</w:t>
              </w:r>
            </w:hyperlink>
            <w:r w:rsidRPr="00651C26">
              <w:rPr>
                <w:rFonts w:ascii="Verdana" w:eastAsia="Times New Roman" w:hAnsi="Verdana" w:cs="Times New Roman"/>
                <w:color w:val="000000"/>
                <w:sz w:val="20"/>
                <w:szCs w:val="20"/>
              </w:rPr>
              <w:t xml:space="preserve"> </w:t>
            </w:r>
            <w:r w:rsidRPr="00651C26">
              <w:rPr>
                <w:rFonts w:ascii="Verdana" w:eastAsia="Times New Roman" w:hAnsi="Verdana" w:cs="Times New Roman"/>
                <w:color w:val="000000"/>
                <w:sz w:val="20"/>
                <w:szCs w:val="20"/>
              </w:rPr>
              <w:br/>
              <w:t>6. Bl. Elisabeth la Bonne, Virgin, Franciscan Third Order Secular, d. 1420</w:t>
            </w:r>
            <w:r w:rsidRPr="00651C26">
              <w:rPr>
                <w:rFonts w:ascii="Verdana" w:eastAsia="Times New Roman" w:hAnsi="Verdana" w:cs="Times New Roman"/>
                <w:color w:val="000000"/>
                <w:sz w:val="20"/>
                <w:szCs w:val="20"/>
              </w:rPr>
              <w:br/>
              <w:t>7. Bl. Louis Beltrame Quattrocchi, Confessor, religious of the Franciscan 1st Order, d. 1951</w:t>
            </w:r>
            <w:r w:rsidRPr="00651C26">
              <w:rPr>
                <w:rFonts w:ascii="Verdana" w:eastAsia="Times New Roman" w:hAnsi="Verdana" w:cs="Times New Roman"/>
                <w:color w:val="000000"/>
                <w:sz w:val="20"/>
                <w:szCs w:val="20"/>
              </w:rPr>
              <w:br/>
              <w:t xml:space="preserve">8. Feast of the Immaculate Conception, Patroness of the Seraphic Order, Holy Day of </w:t>
            </w:r>
            <w:r w:rsidRPr="00651C26">
              <w:rPr>
                <w:rFonts w:ascii="Verdana" w:eastAsia="Times New Roman" w:hAnsi="Verdana" w:cs="Times New Roman"/>
                <w:color w:val="000000"/>
                <w:sz w:val="20"/>
                <w:szCs w:val="20"/>
              </w:rPr>
              <w:lastRenderedPageBreak/>
              <w:t xml:space="preserve">Obligation, Plenary Indulgence for tertiaries and </w:t>
            </w:r>
            <w:proofErr w:type="spellStart"/>
            <w:r w:rsidRPr="00651C26">
              <w:rPr>
                <w:rFonts w:ascii="Verdana" w:eastAsia="Times New Roman" w:hAnsi="Verdana" w:cs="Times New Roman"/>
                <w:color w:val="000000"/>
                <w:sz w:val="20"/>
                <w:szCs w:val="20"/>
              </w:rPr>
              <w:t>cordbearers</w:t>
            </w:r>
            <w:proofErr w:type="spellEnd"/>
            <w:r w:rsidRPr="00651C26">
              <w:rPr>
                <w:rFonts w:ascii="Verdana" w:eastAsia="Times New Roman" w:hAnsi="Verdana" w:cs="Times New Roman"/>
                <w:color w:val="000000"/>
                <w:sz w:val="20"/>
                <w:szCs w:val="20"/>
              </w:rPr>
              <w:br/>
              <w:t xml:space="preserve">9. Bl. Delphine de </w:t>
            </w:r>
            <w:proofErr w:type="spellStart"/>
            <w:r w:rsidRPr="00651C26">
              <w:rPr>
                <w:rFonts w:ascii="Verdana" w:eastAsia="Times New Roman" w:hAnsi="Verdana" w:cs="Times New Roman"/>
                <w:color w:val="000000"/>
                <w:sz w:val="20"/>
                <w:szCs w:val="20"/>
              </w:rPr>
              <w:t>Glandeves</w:t>
            </w:r>
            <w:proofErr w:type="spellEnd"/>
            <w:r w:rsidRPr="00651C26">
              <w:rPr>
                <w:rFonts w:ascii="Verdana" w:eastAsia="Times New Roman" w:hAnsi="Verdana" w:cs="Times New Roman"/>
                <w:color w:val="000000"/>
                <w:sz w:val="20"/>
                <w:szCs w:val="20"/>
              </w:rPr>
              <w:t xml:space="preserve">, Virgin, Franciscan Third Order Secular, d. 1360 </w:t>
            </w:r>
            <w:hyperlink r:id="rId16" w:history="1">
              <w:r w:rsidRPr="00651C26">
                <w:rPr>
                  <w:rFonts w:ascii="Verdana" w:eastAsia="Times New Roman" w:hAnsi="Verdana" w:cs="Times New Roman"/>
                  <w:color w:val="0000EE"/>
                  <w:sz w:val="20"/>
                  <w:szCs w:val="20"/>
                  <w:u w:val="single"/>
                </w:rPr>
                <w:br/>
                <w:t xml:space="preserve">10. Bl. Conrad of </w:t>
              </w:r>
              <w:proofErr w:type="spellStart"/>
              <w:r w:rsidRPr="00651C26">
                <w:rPr>
                  <w:rFonts w:ascii="Verdana" w:eastAsia="Times New Roman" w:hAnsi="Verdana" w:cs="Times New Roman"/>
                  <w:color w:val="0000EE"/>
                  <w:sz w:val="20"/>
                  <w:szCs w:val="20"/>
                  <w:u w:val="single"/>
                </w:rPr>
                <w:t>Offida</w:t>
              </w:r>
              <w:proofErr w:type="spellEnd"/>
              <w:r w:rsidRPr="00651C26">
                <w:rPr>
                  <w:rFonts w:ascii="Verdana" w:eastAsia="Times New Roman" w:hAnsi="Verdana" w:cs="Times New Roman"/>
                  <w:color w:val="0000EE"/>
                  <w:sz w:val="20"/>
                  <w:szCs w:val="20"/>
                  <w:u w:val="single"/>
                </w:rPr>
                <w:t>, Priest, religious of the Franciscan 1st Order, d. 1306</w:t>
              </w:r>
            </w:hyperlink>
            <w:r w:rsidRPr="00651C26">
              <w:rPr>
                <w:rFonts w:ascii="Verdana" w:eastAsia="Times New Roman" w:hAnsi="Verdana" w:cs="Times New Roman"/>
                <w:color w:val="000000"/>
                <w:sz w:val="20"/>
                <w:szCs w:val="20"/>
              </w:rPr>
              <w:t xml:space="preserve"> </w:t>
            </w:r>
            <w:hyperlink r:id="rId17" w:history="1">
              <w:r w:rsidRPr="00651C26">
                <w:rPr>
                  <w:rFonts w:ascii="Verdana" w:eastAsia="Times New Roman" w:hAnsi="Verdana" w:cs="Times New Roman"/>
                  <w:color w:val="0000EE"/>
                  <w:sz w:val="20"/>
                  <w:szCs w:val="20"/>
                  <w:u w:val="single"/>
                </w:rPr>
                <w:br/>
                <w:t xml:space="preserve">11. Bl. </w:t>
              </w:r>
              <w:proofErr w:type="spellStart"/>
              <w:r w:rsidRPr="00651C26">
                <w:rPr>
                  <w:rFonts w:ascii="Verdana" w:eastAsia="Times New Roman" w:hAnsi="Verdana" w:cs="Times New Roman"/>
                  <w:color w:val="0000EE"/>
                  <w:sz w:val="20"/>
                  <w:szCs w:val="20"/>
                  <w:u w:val="single"/>
                </w:rPr>
                <w:t>Hugolinus</w:t>
              </w:r>
              <w:proofErr w:type="spellEnd"/>
              <w:r w:rsidRPr="00651C26">
                <w:rPr>
                  <w:rFonts w:ascii="Verdana" w:eastAsia="Times New Roman" w:hAnsi="Verdana" w:cs="Times New Roman"/>
                  <w:color w:val="0000EE"/>
                  <w:sz w:val="20"/>
                  <w:szCs w:val="20"/>
                  <w:u w:val="single"/>
                </w:rPr>
                <w:t xml:space="preserve"> Magalotti, Confessor, Franciscan Third Order Secular, d. 1373</w:t>
              </w:r>
            </w:hyperlink>
            <w:r w:rsidRPr="00651C26">
              <w:rPr>
                <w:rFonts w:ascii="Verdana" w:eastAsia="Times New Roman" w:hAnsi="Verdana" w:cs="Times New Roman"/>
                <w:color w:val="000000"/>
                <w:sz w:val="20"/>
                <w:szCs w:val="20"/>
              </w:rPr>
              <w:t xml:space="preserve"> </w:t>
            </w:r>
            <w:r w:rsidRPr="00651C26">
              <w:rPr>
                <w:rFonts w:ascii="Verdana" w:eastAsia="Times New Roman" w:hAnsi="Verdana" w:cs="Times New Roman"/>
                <w:color w:val="000000"/>
                <w:sz w:val="20"/>
                <w:szCs w:val="20"/>
              </w:rPr>
              <w:br/>
              <w:t>12. Discovery of the tomb of St. Francis 1820</w:t>
            </w:r>
            <w:r w:rsidRPr="00651C26">
              <w:rPr>
                <w:rFonts w:ascii="Verdana" w:eastAsia="Times New Roman" w:hAnsi="Verdana" w:cs="Times New Roman"/>
                <w:color w:val="000000"/>
                <w:sz w:val="20"/>
                <w:szCs w:val="20"/>
              </w:rPr>
              <w:br/>
              <w:t>13. Bl. Pius Bartosik, Priest, Conventual religious, Martyr 1941</w:t>
            </w:r>
            <w:r w:rsidRPr="00651C26">
              <w:rPr>
                <w:rFonts w:ascii="Verdana" w:eastAsia="Times New Roman" w:hAnsi="Verdana" w:cs="Times New Roman"/>
                <w:color w:val="000000"/>
                <w:sz w:val="20"/>
                <w:szCs w:val="20"/>
              </w:rPr>
              <w:br/>
              <w:t xml:space="preserve">14. Bl. </w:t>
            </w:r>
            <w:proofErr w:type="spellStart"/>
            <w:r w:rsidRPr="00651C26">
              <w:rPr>
                <w:rFonts w:ascii="Verdana" w:eastAsia="Times New Roman" w:hAnsi="Verdana" w:cs="Times New Roman"/>
                <w:color w:val="000000"/>
                <w:sz w:val="20"/>
                <w:szCs w:val="20"/>
              </w:rPr>
              <w:t>Barthole</w:t>
            </w:r>
            <w:proofErr w:type="spellEnd"/>
            <w:r w:rsidRPr="00651C26">
              <w:rPr>
                <w:rFonts w:ascii="Verdana" w:eastAsia="Times New Roman" w:hAnsi="Verdana" w:cs="Times New Roman"/>
                <w:color w:val="000000"/>
                <w:sz w:val="20"/>
                <w:szCs w:val="20"/>
              </w:rPr>
              <w:t xml:space="preserve"> Buonpedini, Priest, Franciscan Third Order Secular, d. 1300</w:t>
            </w:r>
            <w:r w:rsidRPr="00651C26">
              <w:rPr>
                <w:rFonts w:ascii="Verdana" w:eastAsia="Times New Roman" w:hAnsi="Verdana" w:cs="Times New Roman"/>
                <w:color w:val="000000"/>
                <w:sz w:val="20"/>
                <w:szCs w:val="20"/>
              </w:rPr>
              <w:br/>
              <w:t>15. Mary Queen of the Seraphic Order</w:t>
            </w:r>
            <w:r w:rsidRPr="00651C26">
              <w:rPr>
                <w:rFonts w:ascii="Verdana" w:eastAsia="Times New Roman" w:hAnsi="Verdana" w:cs="Times New Roman"/>
                <w:color w:val="000000"/>
                <w:sz w:val="20"/>
                <w:szCs w:val="20"/>
              </w:rPr>
              <w:br/>
              <w:t>16. Bl. Honorat de Biala, Priest, Capuchin religious, d. 1916</w:t>
            </w:r>
            <w:r w:rsidRPr="00651C26">
              <w:rPr>
                <w:rFonts w:ascii="Verdana" w:eastAsia="Times New Roman" w:hAnsi="Verdana" w:cs="Times New Roman"/>
                <w:color w:val="000000"/>
                <w:sz w:val="20"/>
                <w:szCs w:val="20"/>
              </w:rPr>
              <w:br/>
              <w:t xml:space="preserve">17. Bl. Francois Bell, Priest, religious of the Franciscan 1st Order, Martyr 1643 </w:t>
            </w:r>
            <w:hyperlink r:id="rId18" w:history="1">
              <w:r w:rsidRPr="00651C26">
                <w:rPr>
                  <w:rFonts w:ascii="Verdana" w:eastAsia="Times New Roman" w:hAnsi="Verdana" w:cs="Times New Roman"/>
                  <w:color w:val="0000EE"/>
                  <w:sz w:val="20"/>
                  <w:szCs w:val="20"/>
                  <w:u w:val="single"/>
                </w:rPr>
                <w:br/>
                <w:t>18. Bl. Mary Francis Schervier, Virgin, religious of the Third-Order Regular [living in community, under a Rule], d. 1876</w:t>
              </w:r>
            </w:hyperlink>
            <w:r w:rsidRPr="00651C26">
              <w:rPr>
                <w:rFonts w:ascii="Verdana" w:eastAsia="Times New Roman" w:hAnsi="Verdana" w:cs="Times New Roman"/>
                <w:color w:val="000000"/>
                <w:sz w:val="20"/>
                <w:szCs w:val="20"/>
              </w:rPr>
              <w:t xml:space="preserve"> </w:t>
            </w:r>
            <w:r w:rsidRPr="00651C26">
              <w:rPr>
                <w:rFonts w:ascii="Verdana" w:eastAsia="Times New Roman" w:hAnsi="Verdana" w:cs="Times New Roman"/>
                <w:color w:val="000000"/>
                <w:sz w:val="20"/>
                <w:szCs w:val="20"/>
              </w:rPr>
              <w:br/>
              <w:t>19. Bl. Jean Discalceat, Priest, religious of the Franciscan 1st Order, d. 1349</w:t>
            </w:r>
            <w:r w:rsidRPr="00651C26">
              <w:rPr>
                <w:rFonts w:ascii="Verdana" w:eastAsia="Times New Roman" w:hAnsi="Verdana" w:cs="Times New Roman"/>
                <w:color w:val="000000"/>
                <w:sz w:val="20"/>
                <w:szCs w:val="20"/>
              </w:rPr>
              <w:br/>
              <w:t>20. Bl. Antoine Galvao, Priest, religious of the Franciscan 1st Order, d. 1822</w:t>
            </w:r>
            <w:r w:rsidRPr="00651C26">
              <w:rPr>
                <w:rFonts w:ascii="Verdana" w:eastAsia="Times New Roman" w:hAnsi="Verdana" w:cs="Times New Roman"/>
                <w:color w:val="000000"/>
                <w:sz w:val="20"/>
                <w:szCs w:val="20"/>
              </w:rPr>
              <w:br/>
              <w:t xml:space="preserve">21. St. Raphael Kalinowski, Priest, had been a tertiary before founding or joining another religious Institute, d. 1907 </w:t>
            </w:r>
            <w:hyperlink r:id="rId19" w:history="1">
              <w:r w:rsidRPr="00651C26">
                <w:rPr>
                  <w:rFonts w:ascii="Verdana" w:eastAsia="Times New Roman" w:hAnsi="Verdana" w:cs="Times New Roman"/>
                  <w:color w:val="0000EE"/>
                  <w:sz w:val="20"/>
                  <w:szCs w:val="20"/>
                  <w:u w:val="single"/>
                </w:rPr>
                <w:br/>
                <w:t>22. St. Francis Xavier Cabrini, Virgin, had been a tertiary before founding or joining another religious Institute, d. 1917</w:t>
              </w:r>
            </w:hyperlink>
            <w:r w:rsidRPr="00651C26">
              <w:rPr>
                <w:rFonts w:ascii="Verdana" w:eastAsia="Times New Roman" w:hAnsi="Verdana" w:cs="Times New Roman"/>
                <w:color w:val="000000"/>
                <w:sz w:val="20"/>
                <w:szCs w:val="20"/>
              </w:rPr>
              <w:t xml:space="preserve"> </w:t>
            </w:r>
            <w:hyperlink r:id="rId20" w:history="1">
              <w:r w:rsidRPr="00651C26">
                <w:rPr>
                  <w:rFonts w:ascii="Verdana" w:eastAsia="Times New Roman" w:hAnsi="Verdana" w:cs="Times New Roman"/>
                  <w:color w:val="0000EE"/>
                  <w:sz w:val="20"/>
                  <w:szCs w:val="20"/>
                  <w:u w:val="single"/>
                </w:rPr>
                <w:br/>
                <w:t>23. Bl. Nicolas Factor, Priest, religious of the Franciscan 1st Order, d. 1583</w:t>
              </w:r>
            </w:hyperlink>
            <w:r w:rsidRPr="00651C26">
              <w:rPr>
                <w:rFonts w:ascii="Verdana" w:eastAsia="Times New Roman" w:hAnsi="Verdana" w:cs="Times New Roman"/>
                <w:color w:val="000000"/>
                <w:sz w:val="20"/>
                <w:szCs w:val="20"/>
              </w:rPr>
              <w:t xml:space="preserve"> </w:t>
            </w:r>
            <w:hyperlink r:id="rId21" w:history="1">
              <w:r w:rsidRPr="00651C26">
                <w:rPr>
                  <w:rFonts w:ascii="Verdana" w:eastAsia="Times New Roman" w:hAnsi="Verdana" w:cs="Times New Roman"/>
                  <w:color w:val="0000EE"/>
                  <w:sz w:val="20"/>
                  <w:szCs w:val="20"/>
                  <w:u w:val="single"/>
                </w:rPr>
                <w:br/>
                <w:t>24. Bl. Bentivolio of Bonio, Priest, religious of the Franciscan 1st Order, d. 1231</w:t>
              </w:r>
            </w:hyperlink>
            <w:r w:rsidRPr="00651C26">
              <w:rPr>
                <w:rFonts w:ascii="Verdana" w:eastAsia="Times New Roman" w:hAnsi="Verdana" w:cs="Times New Roman"/>
                <w:color w:val="000000"/>
                <w:sz w:val="20"/>
                <w:szCs w:val="20"/>
              </w:rPr>
              <w:t xml:space="preserve"> </w:t>
            </w:r>
            <w:r w:rsidRPr="00651C26">
              <w:rPr>
                <w:rFonts w:ascii="Verdana" w:eastAsia="Times New Roman" w:hAnsi="Verdana" w:cs="Times New Roman"/>
                <w:color w:val="000000"/>
                <w:sz w:val="20"/>
                <w:szCs w:val="20"/>
              </w:rPr>
              <w:br/>
              <w:t>25. Nativity of Our Lord Jesus Christ, Holy Day of Obligation</w:t>
            </w:r>
            <w:r w:rsidRPr="00651C26">
              <w:rPr>
                <w:rFonts w:ascii="Verdana" w:eastAsia="Times New Roman" w:hAnsi="Verdana" w:cs="Times New Roman"/>
                <w:color w:val="000000"/>
                <w:sz w:val="20"/>
                <w:szCs w:val="20"/>
              </w:rPr>
              <w:br/>
              <w:t xml:space="preserve">26. St. Albert Chmielowski, Confessor, religious of the Third-Order Regular [living in community, under a Rule], d. 1916 </w:t>
            </w:r>
            <w:hyperlink r:id="rId22" w:history="1">
              <w:r w:rsidRPr="00651C26">
                <w:rPr>
                  <w:rFonts w:ascii="Verdana" w:eastAsia="Times New Roman" w:hAnsi="Verdana" w:cs="Times New Roman"/>
                  <w:color w:val="0000EE"/>
                  <w:sz w:val="20"/>
                  <w:szCs w:val="20"/>
                  <w:u w:val="single"/>
                </w:rPr>
                <w:br/>
                <w:t>27. Bl. Matthia Nazzarei, Virgin, the Franciscan 2nd-Order; a "Poor Clare" sister, d. 1320</w:t>
              </w:r>
            </w:hyperlink>
            <w:r w:rsidRPr="00651C26">
              <w:rPr>
                <w:rFonts w:ascii="Verdana" w:eastAsia="Times New Roman" w:hAnsi="Verdana" w:cs="Times New Roman"/>
                <w:color w:val="000000"/>
                <w:sz w:val="20"/>
                <w:szCs w:val="20"/>
              </w:rPr>
              <w:t xml:space="preserve"> </w:t>
            </w:r>
            <w:r w:rsidRPr="00651C26">
              <w:rPr>
                <w:rFonts w:ascii="Verdana" w:eastAsia="Times New Roman" w:hAnsi="Verdana" w:cs="Times New Roman"/>
                <w:color w:val="000000"/>
                <w:sz w:val="20"/>
                <w:szCs w:val="20"/>
              </w:rPr>
              <w:br/>
              <w:t xml:space="preserve">28. Feast of the Holy Innocents </w:t>
            </w:r>
            <w:hyperlink r:id="rId23" w:history="1">
              <w:r w:rsidRPr="00651C26">
                <w:rPr>
                  <w:rFonts w:ascii="Verdana" w:eastAsia="Times New Roman" w:hAnsi="Verdana" w:cs="Times New Roman"/>
                  <w:color w:val="0000EE"/>
                  <w:sz w:val="20"/>
                  <w:szCs w:val="20"/>
                  <w:u w:val="single"/>
                </w:rPr>
                <w:br/>
                <w:t>29. Bl Gerard Cagnoli, lay brother, religious of the Franciscan 1st Order, d. 1342</w:t>
              </w:r>
            </w:hyperlink>
            <w:r w:rsidRPr="00651C26">
              <w:rPr>
                <w:rFonts w:ascii="Verdana" w:eastAsia="Times New Roman" w:hAnsi="Verdana" w:cs="Times New Roman"/>
                <w:color w:val="000000"/>
                <w:sz w:val="20"/>
                <w:szCs w:val="20"/>
              </w:rPr>
              <w:t xml:space="preserve"> </w:t>
            </w:r>
            <w:hyperlink r:id="rId24" w:history="1">
              <w:r w:rsidRPr="00651C26">
                <w:rPr>
                  <w:rFonts w:ascii="Verdana" w:eastAsia="Times New Roman" w:hAnsi="Verdana" w:cs="Times New Roman"/>
                  <w:color w:val="0000EE"/>
                  <w:sz w:val="20"/>
                  <w:szCs w:val="20"/>
                  <w:u w:val="single"/>
                </w:rPr>
                <w:br/>
                <w:t>30. Bl. Margaret Colonna, Virgin, the Franciscan 2nd-Order; a "Poor Clare" sister, d. 1280</w:t>
              </w:r>
            </w:hyperlink>
            <w:r w:rsidRPr="00651C26">
              <w:rPr>
                <w:rFonts w:ascii="Verdana" w:eastAsia="Times New Roman" w:hAnsi="Verdana" w:cs="Times New Roman"/>
                <w:color w:val="000000"/>
                <w:sz w:val="20"/>
                <w:szCs w:val="20"/>
              </w:rPr>
              <w:t xml:space="preserve"> </w:t>
            </w:r>
            <w:r w:rsidRPr="00651C26">
              <w:rPr>
                <w:rFonts w:ascii="Verdana" w:eastAsia="Times New Roman" w:hAnsi="Verdana" w:cs="Times New Roman"/>
                <w:color w:val="000000"/>
                <w:sz w:val="20"/>
                <w:szCs w:val="20"/>
              </w:rPr>
              <w:br/>
              <w:t xml:space="preserve">31. St. Gaspard Buffalo, Priest, Franciscan Third Order Secular, d. 1836; Plenary Indulgence (Chant the </w:t>
            </w:r>
            <w:proofErr w:type="spellStart"/>
            <w:r w:rsidRPr="00651C26">
              <w:rPr>
                <w:rFonts w:ascii="Verdana" w:eastAsia="Times New Roman" w:hAnsi="Verdana" w:cs="Times New Roman"/>
                <w:color w:val="000000"/>
                <w:sz w:val="20"/>
                <w:szCs w:val="20"/>
              </w:rPr>
              <w:t>Te</w:t>
            </w:r>
            <w:proofErr w:type="spellEnd"/>
            <w:r w:rsidRPr="00651C26">
              <w:rPr>
                <w:rFonts w:ascii="Verdana" w:eastAsia="Times New Roman" w:hAnsi="Verdana" w:cs="Times New Roman"/>
                <w:color w:val="000000"/>
                <w:sz w:val="20"/>
                <w:szCs w:val="20"/>
              </w:rPr>
              <w:t xml:space="preserve"> Deum in public)</w:t>
            </w:r>
          </w:p>
          <w:p w14:paraId="33F3BDB5" w14:textId="498A0B6E" w:rsidR="008F0EBE" w:rsidRPr="008F0EBE" w:rsidRDefault="008F0EBE" w:rsidP="008F0EBE">
            <w:pPr>
              <w:rPr>
                <w:rFonts w:ascii="Verdana" w:eastAsia="Times New Roman" w:hAnsi="Verdana" w:cs="Times New Roman"/>
                <w:color w:val="0000EE"/>
                <w:sz w:val="20"/>
                <w:szCs w:val="20"/>
                <w:u w:val="single"/>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E38D88E" w14:textId="77777777" w:rsidR="002057AB" w:rsidRDefault="002057AB" w:rsidP="00B03C28">
      <w:pPr>
        <w:spacing w:after="240"/>
        <w:rPr>
          <w:rFonts w:ascii="Times New Roman" w:eastAsia="Times New Roman" w:hAnsi="Times New Roman" w:cs="Times New Roman"/>
          <w:b/>
          <w:bCs/>
          <w:color w:val="222222"/>
          <w:sz w:val="24"/>
          <w:szCs w:val="24"/>
          <w:u w:val="single"/>
          <w:lang w:val="en"/>
        </w:rPr>
        <w:sectPr w:rsidR="002057AB" w:rsidSect="00C108B6">
          <w:headerReference w:type="even" r:id="rId25"/>
          <w:headerReference w:type="default" r:id="rId26"/>
          <w:footerReference w:type="default" r:id="rId27"/>
          <w:headerReference w:type="first" r:id="rId28"/>
          <w:footerReference w:type="first" r:id="rId29"/>
          <w:type w:val="continuous"/>
          <w:pgSz w:w="12240" w:h="15840" w:code="1"/>
          <w:pgMar w:top="1440" w:right="1440" w:bottom="1440" w:left="1440" w:header="720" w:footer="720" w:gutter="0"/>
          <w:cols w:space="720"/>
          <w:titlePg/>
          <w:docGrid w:linePitch="272"/>
        </w:sectPr>
      </w:pPr>
    </w:p>
    <w:p w14:paraId="425BEFC1" w14:textId="1D770D8E"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 xml:space="preserve">Apostolate:  </w:t>
      </w:r>
      <w:r w:rsidR="004537AC"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initial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w:t>
      </w:r>
      <w:r w:rsidR="00EF5F0E">
        <w:rPr>
          <w:rFonts w:ascii="Times New Roman" w:eastAsia="Times New Roman" w:hAnsi="Times New Roman" w:cs="Times New Roman"/>
          <w:color w:val="222222"/>
          <w:sz w:val="24"/>
          <w:szCs w:val="24"/>
          <w:lang w:val="en"/>
        </w:rPr>
        <w:t>monthly</w:t>
      </w:r>
      <w:r w:rsidR="00425B62">
        <w:rPr>
          <w:rFonts w:ascii="Times New Roman" w:eastAsia="Times New Roman" w:hAnsi="Times New Roman" w:cs="Times New Roman"/>
          <w:color w:val="222222"/>
          <w:sz w:val="24"/>
          <w:szCs w:val="24"/>
          <w:lang w:val="en"/>
        </w:rPr>
        <w:t xml:space="preserve">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1D0AC91B" w14:textId="77777777" w:rsidR="002057AB" w:rsidRDefault="002057AB" w:rsidP="002057AB">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41D1CE40" w14:textId="77777777" w:rsidR="002057AB" w:rsidRDefault="002057AB" w:rsidP="002057A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 small toiletry items.</w:t>
      </w:r>
    </w:p>
    <w:p w14:paraId="28E244FE" w14:textId="77777777" w:rsidR="002057AB" w:rsidRDefault="002057AB" w:rsidP="002057AB">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lastRenderedPageBreak/>
        <w:t>Food for the Homeless</w:t>
      </w:r>
      <w:r w:rsidRPr="00527D55">
        <w:rPr>
          <w:rFonts w:ascii="Times New Roman" w:eastAsia="Times New Roman" w:hAnsi="Times New Roman" w:cs="Times New Roman"/>
          <w:b/>
          <w:bCs/>
          <w:color w:val="222222"/>
          <w:sz w:val="24"/>
          <w:szCs w:val="24"/>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Pr>
          <w:rFonts w:ascii="Times New Roman" w:hAnsi="Times New Roman" w:cs="Times New Roman"/>
        </w:rPr>
        <w:t xml:space="preserve"> (Mon, Tues, Thru,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w:t>
      </w:r>
      <w:r>
        <w:rPr>
          <w:rFonts w:ascii="Times New Roman" w:hAnsi="Times New Roman" w:cs="Times New Roman"/>
        </w:rPr>
        <w:t>aime</w:t>
      </w:r>
      <w:r w:rsidRPr="002F15F8">
        <w:rPr>
          <w:rFonts w:ascii="Times New Roman" w:hAnsi="Times New Roman" w:cs="Times New Roman"/>
        </w:rPr>
        <w:t>. They serve around 9:30-12. They start cooking around 8:30</w:t>
      </w:r>
      <w:r>
        <w:rPr>
          <w:rFonts w:ascii="Times New Roman" w:hAnsi="Times New Roman" w:cs="Times New Roman"/>
        </w:rPr>
        <w:t>am.</w:t>
      </w:r>
    </w:p>
    <w:p w14:paraId="0BCFE6D8" w14:textId="6978C7A5" w:rsidR="00D24B92" w:rsidRDefault="00D24B92" w:rsidP="00B03C28">
      <w:pPr>
        <w:spacing w:after="240"/>
      </w:pPr>
      <w:r w:rsidRPr="00D24B92">
        <w:rPr>
          <w:rFonts w:ascii="Times New Roman" w:eastAsia="Times New Roman" w:hAnsi="Times New Roman" w:cs="Times New Roman"/>
          <w:b/>
          <w:bCs/>
          <w:color w:val="222222"/>
          <w:sz w:val="24"/>
          <w:szCs w:val="24"/>
          <w:u w:val="single"/>
          <w:lang w:val="en"/>
        </w:rPr>
        <w:t>TAU Newsletter of the National Fraternity:</w:t>
      </w:r>
      <w:r w:rsidRPr="00D24B92">
        <w:rPr>
          <w:rFonts w:ascii="Times New Roman" w:eastAsia="Times New Roman" w:hAnsi="Times New Roman" w:cs="Times New Roman"/>
          <w:color w:val="222222"/>
          <w:sz w:val="24"/>
          <w:szCs w:val="24"/>
          <w:lang w:val="en"/>
        </w:rPr>
        <w:t xml:space="preserve">   </w:t>
      </w:r>
      <w:r>
        <w:rPr>
          <w:rFonts w:ascii="Times New Roman" w:eastAsia="Times New Roman" w:hAnsi="Times New Roman" w:cs="Times New Roman"/>
          <w:color w:val="222222"/>
          <w:sz w:val="24"/>
          <w:szCs w:val="24"/>
          <w:lang w:val="en"/>
        </w:rPr>
        <w:t xml:space="preserve">The NAFRA Newsletter </w:t>
      </w:r>
      <w:r w:rsidR="001B0845">
        <w:rPr>
          <w:rFonts w:ascii="Times New Roman" w:eastAsia="Times New Roman" w:hAnsi="Times New Roman" w:cs="Times New Roman"/>
          <w:color w:val="222222"/>
          <w:sz w:val="24"/>
          <w:szCs w:val="24"/>
          <w:lang w:val="en"/>
        </w:rPr>
        <w:t xml:space="preserve">is published 4 times per year.  The </w:t>
      </w:r>
      <w:r w:rsidR="002057AB">
        <w:rPr>
          <w:rFonts w:ascii="Times New Roman" w:eastAsia="Times New Roman" w:hAnsi="Times New Roman" w:cs="Times New Roman"/>
          <w:color w:val="222222"/>
          <w:sz w:val="24"/>
          <w:szCs w:val="24"/>
          <w:lang w:val="en"/>
        </w:rPr>
        <w:t>Fall</w:t>
      </w:r>
      <w:r>
        <w:rPr>
          <w:rFonts w:ascii="Times New Roman" w:eastAsia="Times New Roman" w:hAnsi="Times New Roman" w:cs="Times New Roman"/>
          <w:color w:val="222222"/>
          <w:sz w:val="24"/>
          <w:szCs w:val="24"/>
          <w:lang w:val="en"/>
        </w:rPr>
        <w:t xml:space="preserve"> 2025 </w:t>
      </w:r>
      <w:r w:rsidR="001B0845">
        <w:rPr>
          <w:rFonts w:ascii="Times New Roman" w:eastAsia="Times New Roman" w:hAnsi="Times New Roman" w:cs="Times New Roman"/>
          <w:color w:val="222222"/>
          <w:sz w:val="24"/>
          <w:szCs w:val="24"/>
          <w:lang w:val="en"/>
        </w:rPr>
        <w:t xml:space="preserve">issue </w:t>
      </w:r>
      <w:r w:rsidR="002057AB">
        <w:rPr>
          <w:rFonts w:ascii="Times New Roman" w:eastAsia="Times New Roman" w:hAnsi="Times New Roman" w:cs="Times New Roman"/>
          <w:color w:val="222222"/>
          <w:sz w:val="24"/>
          <w:szCs w:val="24"/>
          <w:lang w:val="en"/>
        </w:rPr>
        <w:t xml:space="preserve">has been published.  </w:t>
      </w:r>
      <w:r>
        <w:rPr>
          <w:rFonts w:ascii="Times New Roman" w:eastAsia="Times New Roman" w:hAnsi="Times New Roman" w:cs="Times New Roman"/>
          <w:color w:val="222222"/>
          <w:sz w:val="24"/>
          <w:szCs w:val="24"/>
          <w:lang w:val="en"/>
        </w:rPr>
        <w:t xml:space="preserve">It may be found on the following Internet connection: </w:t>
      </w:r>
      <w:hyperlink r:id="rId31" w:history="1">
        <w:r w:rsidRPr="00D24B92">
          <w:rPr>
            <w:color w:val="0000FF"/>
            <w:u w:val="single"/>
          </w:rPr>
          <w:t>TAU-USA Magazine – Secular Franciscan Order – USA</w:t>
        </w:r>
      </w:hyperlink>
      <w:r w:rsidR="001B0845">
        <w:t xml:space="preserve">.   Look for this </w:t>
      </w:r>
      <w:r w:rsidR="002057AB">
        <w:t>Tau Winter</w:t>
      </w:r>
      <w:r w:rsidR="001B0845">
        <w:t xml:space="preserve"> issue. </w:t>
      </w:r>
      <w:r w:rsidR="005B1864">
        <w:tab/>
      </w:r>
    </w:p>
    <w:p w14:paraId="0599B957" w14:textId="0C493F32" w:rsidR="008869FA" w:rsidRDefault="00B03C28" w:rsidP="007B7F1F">
      <w:pPr>
        <w:jc w:val="center"/>
        <w:rPr>
          <w:rFonts w:ascii="Times New Roman" w:eastAsia="Times New Roman" w:hAnsi="Times New Roman" w:cs="Times New Roman"/>
          <w:b/>
          <w:bCs/>
          <w:color w:val="0000FF"/>
          <w:sz w:val="24"/>
          <w:szCs w:val="24"/>
          <w:u w:val="single"/>
          <w:lang w:val="en"/>
        </w:rPr>
      </w:pPr>
      <w:hyperlink r:id="rId32"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63B2FE68" w14:textId="77777777" w:rsidR="00E62FD8" w:rsidRPr="006C1EDF" w:rsidRDefault="00E62FD8" w:rsidP="002057AB">
      <w:pPr>
        <w:rPr>
          <w:rFonts w:ascii="Times New Roman" w:hAnsi="Times New Roman" w:cs="Times New Roman"/>
          <w:color w:val="000000"/>
          <w:sz w:val="24"/>
          <w:szCs w:val="24"/>
        </w:rPr>
      </w:pPr>
      <w:r w:rsidRPr="006C1EDF">
        <w:rPr>
          <w:rStyle w:val="Strong"/>
          <w:rFonts w:ascii="Times New Roman" w:hAnsi="Times New Roman" w:cs="Times New Roman"/>
          <w:color w:val="222222"/>
          <w:sz w:val="24"/>
          <w:szCs w:val="24"/>
        </w:rPr>
        <w:t xml:space="preserve">228. What is the relationship between the sacraments and faith?  </w:t>
      </w:r>
      <w:r w:rsidRPr="006C1EDF">
        <w:rPr>
          <w:rFonts w:ascii="Times New Roman" w:hAnsi="Times New Roman" w:cs="Times New Roman"/>
          <w:color w:val="222222"/>
          <w:sz w:val="24"/>
          <w:szCs w:val="24"/>
        </w:rPr>
        <w:t xml:space="preserve">The sacraments not only presuppose faith but with words and ritual elements they nourish, strengthen, and express it. By celebrating the sacraments, the Church professes the faith that comes from the apostles. This explains the origin of the ancient saying "Lex </w:t>
      </w:r>
      <w:proofErr w:type="spellStart"/>
      <w:r w:rsidRPr="006C1EDF">
        <w:rPr>
          <w:rFonts w:ascii="Times New Roman" w:hAnsi="Times New Roman" w:cs="Times New Roman"/>
          <w:color w:val="222222"/>
          <w:sz w:val="24"/>
          <w:szCs w:val="24"/>
        </w:rPr>
        <w:t>ordandi</w:t>
      </w:r>
      <w:proofErr w:type="spellEnd"/>
      <w:r w:rsidRPr="006C1EDF">
        <w:rPr>
          <w:rFonts w:ascii="Times New Roman" w:hAnsi="Times New Roman" w:cs="Times New Roman"/>
          <w:color w:val="222222"/>
          <w:sz w:val="24"/>
          <w:szCs w:val="24"/>
        </w:rPr>
        <w:t xml:space="preserve">, lex </w:t>
      </w:r>
      <w:proofErr w:type="spellStart"/>
      <w:r w:rsidRPr="006C1EDF">
        <w:rPr>
          <w:rFonts w:ascii="Times New Roman" w:hAnsi="Times New Roman" w:cs="Times New Roman"/>
          <w:color w:val="222222"/>
          <w:sz w:val="24"/>
          <w:szCs w:val="24"/>
        </w:rPr>
        <w:t>credendi</w:t>
      </w:r>
      <w:proofErr w:type="spellEnd"/>
      <w:r w:rsidRPr="006C1EDF">
        <w:rPr>
          <w:rFonts w:ascii="Times New Roman" w:hAnsi="Times New Roman" w:cs="Times New Roman"/>
          <w:color w:val="222222"/>
          <w:sz w:val="24"/>
          <w:szCs w:val="24"/>
        </w:rPr>
        <w:t>,</w:t>
      </w:r>
      <w:proofErr w:type="gramStart"/>
      <w:r w:rsidRPr="006C1EDF">
        <w:rPr>
          <w:rFonts w:ascii="Times New Roman" w:hAnsi="Times New Roman" w:cs="Times New Roman"/>
          <w:color w:val="222222"/>
          <w:sz w:val="24"/>
          <w:szCs w:val="24"/>
        </w:rPr>
        <w:t>"  that</w:t>
      </w:r>
      <w:proofErr w:type="gramEnd"/>
      <w:r w:rsidRPr="006C1EDF">
        <w:rPr>
          <w:rFonts w:ascii="Times New Roman" w:hAnsi="Times New Roman" w:cs="Times New Roman"/>
          <w:color w:val="222222"/>
          <w:sz w:val="24"/>
          <w:szCs w:val="24"/>
        </w:rPr>
        <w:t xml:space="preserve"> is, the Church believes as she prays.  </w:t>
      </w:r>
      <w:r w:rsidRPr="006C1EDF">
        <w:rPr>
          <w:rStyle w:val="Emphasis"/>
          <w:rFonts w:ascii="Times New Roman" w:hAnsi="Times New Roman" w:cs="Times New Roman"/>
          <w:color w:val="222222"/>
          <w:sz w:val="24"/>
          <w:szCs w:val="24"/>
        </w:rPr>
        <w:t xml:space="preserve">Further reading: CCC </w:t>
      </w:r>
      <w:hyperlink r:id="rId33" w:history="1">
        <w:r w:rsidRPr="006C1EDF">
          <w:rPr>
            <w:rStyle w:val="Hyperlink"/>
            <w:rFonts w:ascii="Times New Roman" w:hAnsi="Times New Roman" w:cs="Times New Roman"/>
            <w:i/>
            <w:iCs/>
            <w:color w:val="222222"/>
            <w:sz w:val="24"/>
            <w:szCs w:val="24"/>
          </w:rPr>
          <w:t>1122-1126, 1133</w:t>
        </w:r>
      </w:hyperlink>
      <w:r w:rsidRPr="006C1EDF">
        <w:rPr>
          <w:rFonts w:ascii="Times New Roman" w:hAnsi="Times New Roman" w:cs="Times New Roman"/>
          <w:color w:val="222222"/>
          <w:sz w:val="24"/>
          <w:szCs w:val="24"/>
        </w:rPr>
        <w:br/>
      </w:r>
      <w:r w:rsidRPr="006C1EDF">
        <w:rPr>
          <w:rFonts w:ascii="Times New Roman" w:hAnsi="Times New Roman" w:cs="Times New Roman"/>
          <w:color w:val="222222"/>
          <w:sz w:val="24"/>
          <w:szCs w:val="24"/>
        </w:rPr>
        <w:br/>
      </w:r>
      <w:r w:rsidRPr="006C1EDF">
        <w:rPr>
          <w:rStyle w:val="Strong"/>
          <w:rFonts w:ascii="Times New Roman" w:hAnsi="Times New Roman" w:cs="Times New Roman"/>
          <w:color w:val="222222"/>
          <w:sz w:val="24"/>
          <w:szCs w:val="24"/>
        </w:rPr>
        <w:t xml:space="preserve">229. Why are the sacraments efficacious?  </w:t>
      </w:r>
      <w:r w:rsidRPr="006C1EDF">
        <w:rPr>
          <w:rFonts w:ascii="Times New Roman" w:hAnsi="Times New Roman" w:cs="Times New Roman"/>
          <w:color w:val="222222"/>
          <w:sz w:val="24"/>
          <w:szCs w:val="24"/>
        </w:rPr>
        <w:t xml:space="preserve">The sacraments are efficacious </w:t>
      </w:r>
      <w:r w:rsidRPr="006C1EDF">
        <w:rPr>
          <w:rStyle w:val="Emphasis"/>
          <w:rFonts w:ascii="Times New Roman" w:hAnsi="Times New Roman" w:cs="Times New Roman"/>
          <w:color w:val="222222"/>
          <w:sz w:val="24"/>
          <w:szCs w:val="24"/>
        </w:rPr>
        <w:t xml:space="preserve">ex opere </w:t>
      </w:r>
      <w:proofErr w:type="spellStart"/>
      <w:r w:rsidRPr="006C1EDF">
        <w:rPr>
          <w:rStyle w:val="Emphasis"/>
          <w:rFonts w:ascii="Times New Roman" w:hAnsi="Times New Roman" w:cs="Times New Roman"/>
          <w:color w:val="222222"/>
          <w:sz w:val="24"/>
          <w:szCs w:val="24"/>
        </w:rPr>
        <w:t>operato</w:t>
      </w:r>
      <w:proofErr w:type="spellEnd"/>
      <w:r w:rsidRPr="006C1EDF">
        <w:rPr>
          <w:rFonts w:ascii="Times New Roman" w:hAnsi="Times New Roman" w:cs="Times New Roman"/>
          <w:color w:val="222222"/>
          <w:sz w:val="24"/>
          <w:szCs w:val="24"/>
        </w:rPr>
        <w:t xml:space="preserve"> ("by the very fact that the sacramental action is performed") because it is Christ who acts in the sacraments and communicates the grace they signify. The efficacy of the sacraments does not depend upon the personal holiness of the minister. However, the fruits of the sacraments do depend on the dispositions of the one who receives them.</w:t>
      </w:r>
      <w:r w:rsidRPr="006C1EDF">
        <w:rPr>
          <w:rFonts w:ascii="Times New Roman" w:hAnsi="Times New Roman" w:cs="Times New Roman"/>
          <w:color w:val="222222"/>
          <w:sz w:val="24"/>
          <w:szCs w:val="24"/>
        </w:rPr>
        <w:br/>
      </w:r>
      <w:r w:rsidRPr="006C1EDF">
        <w:rPr>
          <w:rStyle w:val="Emphasis"/>
          <w:rFonts w:ascii="Times New Roman" w:hAnsi="Times New Roman" w:cs="Times New Roman"/>
          <w:color w:val="222222"/>
          <w:sz w:val="24"/>
          <w:szCs w:val="24"/>
        </w:rPr>
        <w:t xml:space="preserve">Further reading: CCC </w:t>
      </w:r>
      <w:hyperlink r:id="rId34" w:history="1">
        <w:r w:rsidRPr="006C1EDF">
          <w:rPr>
            <w:rStyle w:val="Hyperlink"/>
            <w:rFonts w:ascii="Times New Roman" w:hAnsi="Times New Roman" w:cs="Times New Roman"/>
            <w:i/>
            <w:iCs/>
            <w:color w:val="222222"/>
            <w:sz w:val="24"/>
            <w:szCs w:val="24"/>
          </w:rPr>
          <w:t>1127-1128</w:t>
        </w:r>
      </w:hyperlink>
      <w:r w:rsidRPr="006C1EDF">
        <w:rPr>
          <w:rStyle w:val="Emphasis"/>
          <w:rFonts w:ascii="Times New Roman" w:hAnsi="Times New Roman" w:cs="Times New Roman"/>
          <w:color w:val="222222"/>
          <w:sz w:val="24"/>
          <w:szCs w:val="24"/>
        </w:rPr>
        <w:t>, </w:t>
      </w:r>
      <w:hyperlink r:id="rId35" w:history="1">
        <w:r w:rsidRPr="006C1EDF">
          <w:rPr>
            <w:rStyle w:val="Hyperlink"/>
            <w:rFonts w:ascii="Times New Roman" w:hAnsi="Times New Roman" w:cs="Times New Roman"/>
            <w:i/>
            <w:iCs/>
            <w:color w:val="222222"/>
            <w:sz w:val="24"/>
            <w:szCs w:val="24"/>
          </w:rPr>
          <w:t>1131</w:t>
        </w:r>
      </w:hyperlink>
    </w:p>
    <w:p w14:paraId="64D6C248" w14:textId="77777777" w:rsidR="00E62FD8" w:rsidRPr="006C1EDF" w:rsidRDefault="00E62FD8" w:rsidP="002057AB">
      <w:pPr>
        <w:rPr>
          <w:rFonts w:ascii="Times New Roman" w:hAnsi="Times New Roman" w:cs="Times New Roman"/>
          <w:sz w:val="24"/>
          <w:szCs w:val="24"/>
        </w:rPr>
      </w:pPr>
    </w:p>
    <w:p w14:paraId="1DE83094" w14:textId="77777777" w:rsidR="00E62FD8" w:rsidRPr="006C1EDF" w:rsidRDefault="00E62FD8" w:rsidP="002057AB">
      <w:pPr>
        <w:spacing w:after="240"/>
        <w:rPr>
          <w:rFonts w:ascii="Times New Roman" w:hAnsi="Times New Roman" w:cs="Times New Roman"/>
          <w:color w:val="000000"/>
          <w:sz w:val="24"/>
          <w:szCs w:val="24"/>
        </w:rPr>
      </w:pPr>
      <w:r w:rsidRPr="006C1EDF">
        <w:rPr>
          <w:rStyle w:val="Strong"/>
          <w:rFonts w:ascii="Times New Roman" w:hAnsi="Times New Roman" w:cs="Times New Roman"/>
          <w:color w:val="222222"/>
          <w:sz w:val="24"/>
          <w:szCs w:val="24"/>
        </w:rPr>
        <w:t xml:space="preserve">230. For what reason are the sacraments necessary for salvation?  </w:t>
      </w:r>
      <w:r w:rsidRPr="006C1EDF">
        <w:rPr>
          <w:rFonts w:ascii="Times New Roman" w:hAnsi="Times New Roman" w:cs="Times New Roman"/>
          <w:color w:val="222222"/>
          <w:sz w:val="24"/>
          <w:szCs w:val="24"/>
        </w:rPr>
        <w:t xml:space="preserve">For believers in Christ the sacraments, even if they are not all given to each of the faithful, are necessary for salvation because they confer sacramental grace, forgiveness of sins, adoption as children of God, conformation to Christ the Lord and membership in the Church. The Holy Spirit heals and transforms those who receive the sacraments.  </w:t>
      </w:r>
      <w:r w:rsidRPr="006C1EDF">
        <w:rPr>
          <w:rStyle w:val="Emphasis"/>
          <w:rFonts w:ascii="Times New Roman" w:hAnsi="Times New Roman" w:cs="Times New Roman"/>
          <w:color w:val="222222"/>
          <w:sz w:val="24"/>
          <w:szCs w:val="24"/>
        </w:rPr>
        <w:t xml:space="preserve">Further reading: CCC </w:t>
      </w:r>
      <w:hyperlink r:id="rId36" w:history="1">
        <w:r w:rsidRPr="006C1EDF">
          <w:rPr>
            <w:rStyle w:val="Hyperlink"/>
            <w:rFonts w:ascii="Times New Roman" w:hAnsi="Times New Roman" w:cs="Times New Roman"/>
            <w:i/>
            <w:iCs/>
            <w:color w:val="222222"/>
            <w:sz w:val="24"/>
            <w:szCs w:val="24"/>
          </w:rPr>
          <w:t>1129</w:t>
        </w:r>
      </w:hyperlink>
      <w:r w:rsidRPr="006C1EDF">
        <w:rPr>
          <w:rFonts w:ascii="Times New Roman" w:hAnsi="Times New Roman" w:cs="Times New Roman"/>
          <w:color w:val="222222"/>
          <w:sz w:val="24"/>
          <w:szCs w:val="24"/>
        </w:rPr>
        <w:br/>
      </w:r>
      <w:r w:rsidRPr="006C1EDF">
        <w:rPr>
          <w:rFonts w:ascii="Times New Roman" w:hAnsi="Times New Roman" w:cs="Times New Roman"/>
          <w:color w:val="222222"/>
          <w:sz w:val="24"/>
          <w:szCs w:val="24"/>
        </w:rPr>
        <w:br/>
      </w:r>
      <w:r w:rsidRPr="006C1EDF">
        <w:rPr>
          <w:rStyle w:val="Strong"/>
          <w:rFonts w:ascii="Times New Roman" w:hAnsi="Times New Roman" w:cs="Times New Roman"/>
          <w:color w:val="222222"/>
          <w:sz w:val="24"/>
          <w:szCs w:val="24"/>
        </w:rPr>
        <w:t xml:space="preserve">231. What is sacramental grace?  </w:t>
      </w:r>
      <w:r w:rsidRPr="006C1EDF">
        <w:rPr>
          <w:rFonts w:ascii="Times New Roman" w:hAnsi="Times New Roman" w:cs="Times New Roman"/>
          <w:color w:val="222222"/>
          <w:sz w:val="24"/>
          <w:szCs w:val="24"/>
        </w:rPr>
        <w:t xml:space="preserve">Sacramental grace is the grace of the Holy Spirit which is given by Christ and is proper to each sacrament. This grace helps the faithful in their journey toward holiness and so assists the Church as well to grow in charity and in her witness to the world.  </w:t>
      </w:r>
      <w:r w:rsidRPr="006C1EDF">
        <w:rPr>
          <w:rStyle w:val="Emphasis"/>
          <w:rFonts w:ascii="Times New Roman" w:hAnsi="Times New Roman" w:cs="Times New Roman"/>
          <w:color w:val="222222"/>
          <w:sz w:val="24"/>
          <w:szCs w:val="24"/>
        </w:rPr>
        <w:t xml:space="preserve">Further reading: CCC </w:t>
      </w:r>
      <w:hyperlink r:id="rId37" w:history="1">
        <w:r w:rsidRPr="006C1EDF">
          <w:rPr>
            <w:rStyle w:val="Hyperlink"/>
            <w:rFonts w:ascii="Times New Roman" w:hAnsi="Times New Roman" w:cs="Times New Roman"/>
            <w:i/>
            <w:iCs/>
            <w:color w:val="222222"/>
            <w:sz w:val="24"/>
            <w:szCs w:val="24"/>
          </w:rPr>
          <w:t>1129</w:t>
        </w:r>
      </w:hyperlink>
      <w:r w:rsidRPr="006C1EDF">
        <w:rPr>
          <w:rStyle w:val="Emphasis"/>
          <w:rFonts w:ascii="Times New Roman" w:hAnsi="Times New Roman" w:cs="Times New Roman"/>
          <w:color w:val="222222"/>
          <w:sz w:val="24"/>
          <w:szCs w:val="24"/>
        </w:rPr>
        <w:t>, </w:t>
      </w:r>
      <w:hyperlink r:id="rId38" w:history="1">
        <w:r w:rsidRPr="006C1EDF">
          <w:rPr>
            <w:rStyle w:val="Hyperlink"/>
            <w:rFonts w:ascii="Times New Roman" w:hAnsi="Times New Roman" w:cs="Times New Roman"/>
            <w:i/>
            <w:iCs/>
            <w:color w:val="222222"/>
            <w:sz w:val="24"/>
            <w:szCs w:val="24"/>
          </w:rPr>
          <w:t>1131</w:t>
        </w:r>
      </w:hyperlink>
      <w:r w:rsidRPr="006C1EDF">
        <w:rPr>
          <w:rStyle w:val="Emphasis"/>
          <w:rFonts w:ascii="Times New Roman" w:hAnsi="Times New Roman" w:cs="Times New Roman"/>
          <w:color w:val="222222"/>
          <w:sz w:val="24"/>
          <w:szCs w:val="24"/>
        </w:rPr>
        <w:t>, </w:t>
      </w:r>
      <w:hyperlink r:id="rId39" w:history="1">
        <w:r w:rsidRPr="006C1EDF">
          <w:rPr>
            <w:rStyle w:val="Hyperlink"/>
            <w:rFonts w:ascii="Times New Roman" w:hAnsi="Times New Roman" w:cs="Times New Roman"/>
            <w:i/>
            <w:iCs/>
            <w:color w:val="222222"/>
            <w:sz w:val="24"/>
            <w:szCs w:val="24"/>
          </w:rPr>
          <w:t>1134</w:t>
        </w:r>
      </w:hyperlink>
      <w:r w:rsidRPr="006C1EDF">
        <w:rPr>
          <w:rStyle w:val="Emphasis"/>
          <w:rFonts w:ascii="Times New Roman" w:hAnsi="Times New Roman" w:cs="Times New Roman"/>
          <w:color w:val="222222"/>
          <w:sz w:val="24"/>
          <w:szCs w:val="24"/>
        </w:rPr>
        <w:t>, </w:t>
      </w:r>
      <w:hyperlink r:id="rId40" w:history="1">
        <w:r w:rsidRPr="006C1EDF">
          <w:rPr>
            <w:rStyle w:val="Hyperlink"/>
            <w:rFonts w:ascii="Times New Roman" w:hAnsi="Times New Roman" w:cs="Times New Roman"/>
            <w:i/>
            <w:iCs/>
            <w:color w:val="222222"/>
            <w:sz w:val="24"/>
            <w:szCs w:val="24"/>
          </w:rPr>
          <w:t>2003</w:t>
        </w:r>
      </w:hyperlink>
    </w:p>
    <w:p w14:paraId="6F9C713C" w14:textId="77777777" w:rsidR="00E62FD8" w:rsidRPr="006C1EDF" w:rsidRDefault="00E62FD8" w:rsidP="002057AB">
      <w:pPr>
        <w:rPr>
          <w:rFonts w:ascii="Times New Roman" w:hAnsi="Times New Roman" w:cs="Times New Roman"/>
          <w:color w:val="000000"/>
          <w:sz w:val="24"/>
          <w:szCs w:val="24"/>
        </w:rPr>
      </w:pPr>
      <w:r w:rsidRPr="006C1EDF">
        <w:rPr>
          <w:rStyle w:val="Strong"/>
          <w:rFonts w:ascii="Times New Roman" w:hAnsi="Times New Roman" w:cs="Times New Roman"/>
          <w:color w:val="222222"/>
          <w:sz w:val="24"/>
          <w:szCs w:val="24"/>
        </w:rPr>
        <w:t xml:space="preserve">232. What is the relationship between the sacraments and everlasting life?  </w:t>
      </w:r>
      <w:r w:rsidRPr="006C1EDF">
        <w:rPr>
          <w:rFonts w:ascii="Times New Roman" w:hAnsi="Times New Roman" w:cs="Times New Roman"/>
          <w:color w:val="222222"/>
          <w:sz w:val="24"/>
          <w:szCs w:val="24"/>
        </w:rPr>
        <w:t>In the sacraments the Church already receives a foretaste of eternal life, while "awaiting in blessed hope, the appearing in glory of our great God and savior Christ Jesus" (</w:t>
      </w:r>
      <w:r w:rsidRPr="006C1EDF">
        <w:rPr>
          <w:rStyle w:val="Emphasis"/>
          <w:rFonts w:ascii="Times New Roman" w:hAnsi="Times New Roman" w:cs="Times New Roman"/>
          <w:color w:val="222222"/>
          <w:sz w:val="24"/>
          <w:szCs w:val="24"/>
        </w:rPr>
        <w:t>Titus</w:t>
      </w:r>
      <w:r w:rsidRPr="006C1EDF">
        <w:rPr>
          <w:rFonts w:ascii="Times New Roman" w:hAnsi="Times New Roman" w:cs="Times New Roman"/>
          <w:color w:val="222222"/>
          <w:sz w:val="24"/>
          <w:szCs w:val="24"/>
        </w:rPr>
        <w:t xml:space="preserve"> 2:13).</w:t>
      </w:r>
      <w:r w:rsidRPr="006C1EDF">
        <w:rPr>
          <w:rFonts w:ascii="Times New Roman" w:hAnsi="Times New Roman" w:cs="Times New Roman"/>
          <w:color w:val="222222"/>
          <w:sz w:val="24"/>
          <w:szCs w:val="24"/>
        </w:rPr>
        <w:br/>
      </w:r>
      <w:r w:rsidRPr="006C1EDF">
        <w:rPr>
          <w:rStyle w:val="Emphasis"/>
          <w:rFonts w:ascii="Times New Roman" w:hAnsi="Times New Roman" w:cs="Times New Roman"/>
          <w:color w:val="222222"/>
          <w:sz w:val="24"/>
          <w:szCs w:val="24"/>
        </w:rPr>
        <w:t xml:space="preserve">Further reading: CCC </w:t>
      </w:r>
      <w:hyperlink r:id="rId41" w:history="1">
        <w:r w:rsidRPr="006C1EDF">
          <w:rPr>
            <w:rStyle w:val="Hyperlink"/>
            <w:rFonts w:ascii="Times New Roman" w:hAnsi="Times New Roman" w:cs="Times New Roman"/>
            <w:i/>
            <w:iCs/>
            <w:color w:val="222222"/>
            <w:sz w:val="24"/>
            <w:szCs w:val="24"/>
          </w:rPr>
          <w:t>1130</w:t>
        </w:r>
      </w:hyperlink>
    </w:p>
    <w:p w14:paraId="68BE42DC" w14:textId="77777777" w:rsidR="00DE2671" w:rsidRDefault="00DE2671" w:rsidP="00DE2671">
      <w:r>
        <w:rPr>
          <w:rFonts w:ascii="Times New Roman" w:hAnsi="Times New Roman" w:cs="Times New Roman"/>
          <w:color w:val="0563C1"/>
          <w:sz w:val="24"/>
          <w:szCs w:val="24"/>
        </w:rPr>
        <w:t> </w:t>
      </w:r>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proofErr w:type="gramStart"/>
      <w:r w:rsidR="00B03C28" w:rsidRPr="001C7106">
        <w:rPr>
          <w:rFonts w:ascii="Times New Roman" w:eastAsia="Times New Roman" w:hAnsi="Times New Roman" w:cs="Times New Roman"/>
          <w:sz w:val="24"/>
          <w:szCs w:val="20"/>
          <w:lang w:val="es-ES"/>
        </w:rPr>
        <w:t>Paz y Bien!</w:t>
      </w:r>
      <w:proofErr w:type="gramEnd"/>
      <w:r w:rsidR="00B03C28" w:rsidRPr="001C7106">
        <w:rPr>
          <w:rFonts w:ascii="Times New Roman" w:eastAsia="Times New Roman" w:hAnsi="Times New Roman" w:cs="Times New Roman"/>
          <w:sz w:val="24"/>
          <w:szCs w:val="20"/>
          <w:lang w:val="es-ES"/>
        </w:rPr>
        <w:t>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Minister; </w:t>
      </w:r>
      <w:r w:rsidR="004B4162" w:rsidRPr="001C7106">
        <w:rPr>
          <w:rFonts w:ascii="Times New Roman" w:eastAsia="Times New Roman" w:hAnsi="Times New Roman" w:cs="Times New Roman"/>
          <w:color w:val="000000"/>
          <w:sz w:val="24"/>
          <w:szCs w:val="24"/>
          <w:lang w:val="es-ES"/>
        </w:rPr>
        <w:t>7710 Tourney Oak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B13C5" w14:textId="77777777" w:rsidR="00DC306D" w:rsidRDefault="00DC306D">
      <w:r>
        <w:separator/>
      </w:r>
    </w:p>
  </w:endnote>
  <w:endnote w:type="continuationSeparator" w:id="0">
    <w:p w14:paraId="1CA0F9D6" w14:textId="77777777" w:rsidR="00DC306D" w:rsidRDefault="00DC3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399E2" w14:textId="77777777" w:rsidR="00DC306D" w:rsidRDefault="00DC306D">
      <w:r>
        <w:separator/>
      </w:r>
    </w:p>
  </w:footnote>
  <w:footnote w:type="continuationSeparator" w:id="0">
    <w:p w14:paraId="650F42BE" w14:textId="77777777" w:rsidR="00DC306D" w:rsidRDefault="00DC30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AE2E9788"/>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15FC4"/>
    <w:rsid w:val="00027D0E"/>
    <w:rsid w:val="00045860"/>
    <w:rsid w:val="000528EE"/>
    <w:rsid w:val="000600F9"/>
    <w:rsid w:val="00061EE9"/>
    <w:rsid w:val="000724E1"/>
    <w:rsid w:val="000759F0"/>
    <w:rsid w:val="000808B0"/>
    <w:rsid w:val="00083DF4"/>
    <w:rsid w:val="00093738"/>
    <w:rsid w:val="000A6F7B"/>
    <w:rsid w:val="000B385D"/>
    <w:rsid w:val="000D0C9A"/>
    <w:rsid w:val="000D7E0F"/>
    <w:rsid w:val="000F1CC9"/>
    <w:rsid w:val="000F5954"/>
    <w:rsid w:val="000F7133"/>
    <w:rsid w:val="000F7F1D"/>
    <w:rsid w:val="0011146D"/>
    <w:rsid w:val="001128A9"/>
    <w:rsid w:val="0012423A"/>
    <w:rsid w:val="00135960"/>
    <w:rsid w:val="0013775F"/>
    <w:rsid w:val="00147BD2"/>
    <w:rsid w:val="00153E65"/>
    <w:rsid w:val="001606BC"/>
    <w:rsid w:val="00161107"/>
    <w:rsid w:val="00161D85"/>
    <w:rsid w:val="001646EC"/>
    <w:rsid w:val="001671EA"/>
    <w:rsid w:val="001769F3"/>
    <w:rsid w:val="00176C45"/>
    <w:rsid w:val="00180FE1"/>
    <w:rsid w:val="001826BA"/>
    <w:rsid w:val="001835F8"/>
    <w:rsid w:val="00187588"/>
    <w:rsid w:val="00187AA4"/>
    <w:rsid w:val="001913B3"/>
    <w:rsid w:val="00195E2E"/>
    <w:rsid w:val="001B0845"/>
    <w:rsid w:val="001B0A7E"/>
    <w:rsid w:val="001B1C8D"/>
    <w:rsid w:val="001B4F10"/>
    <w:rsid w:val="001C380C"/>
    <w:rsid w:val="001C7106"/>
    <w:rsid w:val="001D3135"/>
    <w:rsid w:val="001D365B"/>
    <w:rsid w:val="001D3CBF"/>
    <w:rsid w:val="001D3F6B"/>
    <w:rsid w:val="001D4A5D"/>
    <w:rsid w:val="001E586A"/>
    <w:rsid w:val="001F7CB9"/>
    <w:rsid w:val="00203C8A"/>
    <w:rsid w:val="002057AB"/>
    <w:rsid w:val="00207BE8"/>
    <w:rsid w:val="00210002"/>
    <w:rsid w:val="002225B2"/>
    <w:rsid w:val="0023707E"/>
    <w:rsid w:val="00243389"/>
    <w:rsid w:val="00250F24"/>
    <w:rsid w:val="00253188"/>
    <w:rsid w:val="00254E21"/>
    <w:rsid w:val="0025732C"/>
    <w:rsid w:val="002633FF"/>
    <w:rsid w:val="00280928"/>
    <w:rsid w:val="00294638"/>
    <w:rsid w:val="002A4A61"/>
    <w:rsid w:val="002B45A8"/>
    <w:rsid w:val="002C4CC6"/>
    <w:rsid w:val="002D473B"/>
    <w:rsid w:val="002F15F8"/>
    <w:rsid w:val="00300FBA"/>
    <w:rsid w:val="003042CD"/>
    <w:rsid w:val="00310AAF"/>
    <w:rsid w:val="00310DED"/>
    <w:rsid w:val="003259D5"/>
    <w:rsid w:val="003270F9"/>
    <w:rsid w:val="00331B15"/>
    <w:rsid w:val="00332E5C"/>
    <w:rsid w:val="00346CFC"/>
    <w:rsid w:val="00357687"/>
    <w:rsid w:val="00361A59"/>
    <w:rsid w:val="00367170"/>
    <w:rsid w:val="0037210A"/>
    <w:rsid w:val="003757CB"/>
    <w:rsid w:val="003921FD"/>
    <w:rsid w:val="003A1FD2"/>
    <w:rsid w:val="003A5E1A"/>
    <w:rsid w:val="003B2BF0"/>
    <w:rsid w:val="003B37DD"/>
    <w:rsid w:val="003C501E"/>
    <w:rsid w:val="003C5077"/>
    <w:rsid w:val="003D040A"/>
    <w:rsid w:val="003E38E6"/>
    <w:rsid w:val="003E399C"/>
    <w:rsid w:val="003E47B2"/>
    <w:rsid w:val="003E77D2"/>
    <w:rsid w:val="003F41FB"/>
    <w:rsid w:val="004006E5"/>
    <w:rsid w:val="0041070E"/>
    <w:rsid w:val="0041169D"/>
    <w:rsid w:val="00425B62"/>
    <w:rsid w:val="004332EB"/>
    <w:rsid w:val="00437DD9"/>
    <w:rsid w:val="00447434"/>
    <w:rsid w:val="004537AC"/>
    <w:rsid w:val="004538C0"/>
    <w:rsid w:val="00453B3A"/>
    <w:rsid w:val="00454962"/>
    <w:rsid w:val="004551E3"/>
    <w:rsid w:val="00456C63"/>
    <w:rsid w:val="004576B4"/>
    <w:rsid w:val="0046182E"/>
    <w:rsid w:val="0046686D"/>
    <w:rsid w:val="00481938"/>
    <w:rsid w:val="00487EFC"/>
    <w:rsid w:val="004907D0"/>
    <w:rsid w:val="00496386"/>
    <w:rsid w:val="004B4162"/>
    <w:rsid w:val="004C04BF"/>
    <w:rsid w:val="004C2285"/>
    <w:rsid w:val="004C3233"/>
    <w:rsid w:val="004C5613"/>
    <w:rsid w:val="004C5F3D"/>
    <w:rsid w:val="004D02B3"/>
    <w:rsid w:val="004D370C"/>
    <w:rsid w:val="004E3B41"/>
    <w:rsid w:val="004F0444"/>
    <w:rsid w:val="004F2909"/>
    <w:rsid w:val="00503A4D"/>
    <w:rsid w:val="0052378B"/>
    <w:rsid w:val="00527D55"/>
    <w:rsid w:val="0053311A"/>
    <w:rsid w:val="00550137"/>
    <w:rsid w:val="005542FB"/>
    <w:rsid w:val="00560B74"/>
    <w:rsid w:val="0056244B"/>
    <w:rsid w:val="00564A79"/>
    <w:rsid w:val="00573008"/>
    <w:rsid w:val="00574E4C"/>
    <w:rsid w:val="00596527"/>
    <w:rsid w:val="005A0925"/>
    <w:rsid w:val="005A47E7"/>
    <w:rsid w:val="005B1864"/>
    <w:rsid w:val="005B3140"/>
    <w:rsid w:val="005B746F"/>
    <w:rsid w:val="005C35E9"/>
    <w:rsid w:val="005C4EF5"/>
    <w:rsid w:val="005C65C0"/>
    <w:rsid w:val="005D3107"/>
    <w:rsid w:val="005D3367"/>
    <w:rsid w:val="005D624B"/>
    <w:rsid w:val="005D7121"/>
    <w:rsid w:val="005E1600"/>
    <w:rsid w:val="005F627B"/>
    <w:rsid w:val="00601DC7"/>
    <w:rsid w:val="00631F85"/>
    <w:rsid w:val="00633F97"/>
    <w:rsid w:val="00651C26"/>
    <w:rsid w:val="00653311"/>
    <w:rsid w:val="00661977"/>
    <w:rsid w:val="006651B3"/>
    <w:rsid w:val="00667F69"/>
    <w:rsid w:val="006708AF"/>
    <w:rsid w:val="006724A1"/>
    <w:rsid w:val="00693596"/>
    <w:rsid w:val="006A3155"/>
    <w:rsid w:val="006A66FB"/>
    <w:rsid w:val="006B2165"/>
    <w:rsid w:val="006C073D"/>
    <w:rsid w:val="006C2987"/>
    <w:rsid w:val="006C6363"/>
    <w:rsid w:val="006D3F3F"/>
    <w:rsid w:val="006E0A9F"/>
    <w:rsid w:val="006E28BF"/>
    <w:rsid w:val="006E5CBB"/>
    <w:rsid w:val="006F2E9B"/>
    <w:rsid w:val="00701307"/>
    <w:rsid w:val="0071618A"/>
    <w:rsid w:val="00720689"/>
    <w:rsid w:val="00741E62"/>
    <w:rsid w:val="00752CC1"/>
    <w:rsid w:val="00757FBA"/>
    <w:rsid w:val="0076038A"/>
    <w:rsid w:val="0078147C"/>
    <w:rsid w:val="007844B8"/>
    <w:rsid w:val="00786ED2"/>
    <w:rsid w:val="007A0EE9"/>
    <w:rsid w:val="007A24B8"/>
    <w:rsid w:val="007B7F1F"/>
    <w:rsid w:val="007C1E7D"/>
    <w:rsid w:val="007C6D9F"/>
    <w:rsid w:val="007D100E"/>
    <w:rsid w:val="007D25DF"/>
    <w:rsid w:val="007D64E6"/>
    <w:rsid w:val="007E35F4"/>
    <w:rsid w:val="007F02BA"/>
    <w:rsid w:val="00801C83"/>
    <w:rsid w:val="008028C7"/>
    <w:rsid w:val="00816604"/>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2097"/>
    <w:rsid w:val="008932C6"/>
    <w:rsid w:val="008A0F02"/>
    <w:rsid w:val="008A3432"/>
    <w:rsid w:val="008A4C13"/>
    <w:rsid w:val="008B3828"/>
    <w:rsid w:val="008C1586"/>
    <w:rsid w:val="008E073C"/>
    <w:rsid w:val="008E42CB"/>
    <w:rsid w:val="008E4CC2"/>
    <w:rsid w:val="008E5DE6"/>
    <w:rsid w:val="008F0EBE"/>
    <w:rsid w:val="008F6C15"/>
    <w:rsid w:val="008F79E5"/>
    <w:rsid w:val="00901870"/>
    <w:rsid w:val="00911A64"/>
    <w:rsid w:val="00912418"/>
    <w:rsid w:val="00913141"/>
    <w:rsid w:val="009227E1"/>
    <w:rsid w:val="00923E30"/>
    <w:rsid w:val="00925C02"/>
    <w:rsid w:val="0093152B"/>
    <w:rsid w:val="00935876"/>
    <w:rsid w:val="00936EB4"/>
    <w:rsid w:val="0094191A"/>
    <w:rsid w:val="0094372B"/>
    <w:rsid w:val="0094440A"/>
    <w:rsid w:val="0095377A"/>
    <w:rsid w:val="00957FC5"/>
    <w:rsid w:val="0096360E"/>
    <w:rsid w:val="00967960"/>
    <w:rsid w:val="00967A37"/>
    <w:rsid w:val="00970503"/>
    <w:rsid w:val="0097684B"/>
    <w:rsid w:val="009861AB"/>
    <w:rsid w:val="009930FA"/>
    <w:rsid w:val="00994590"/>
    <w:rsid w:val="00994FD3"/>
    <w:rsid w:val="00996025"/>
    <w:rsid w:val="009971A8"/>
    <w:rsid w:val="009A258D"/>
    <w:rsid w:val="009A3F30"/>
    <w:rsid w:val="009A47AE"/>
    <w:rsid w:val="009A5CA8"/>
    <w:rsid w:val="009B0163"/>
    <w:rsid w:val="009B0F3B"/>
    <w:rsid w:val="009B2D98"/>
    <w:rsid w:val="009B68BD"/>
    <w:rsid w:val="009C30CE"/>
    <w:rsid w:val="009C6768"/>
    <w:rsid w:val="009C6797"/>
    <w:rsid w:val="009C6ABD"/>
    <w:rsid w:val="009D38FA"/>
    <w:rsid w:val="009D4BF2"/>
    <w:rsid w:val="009D6B6A"/>
    <w:rsid w:val="009E2F96"/>
    <w:rsid w:val="009E2FA8"/>
    <w:rsid w:val="009E52F2"/>
    <w:rsid w:val="009F7476"/>
    <w:rsid w:val="00A02DF5"/>
    <w:rsid w:val="00A06EB4"/>
    <w:rsid w:val="00A10D35"/>
    <w:rsid w:val="00A1176C"/>
    <w:rsid w:val="00A348C2"/>
    <w:rsid w:val="00A45D56"/>
    <w:rsid w:val="00A719EC"/>
    <w:rsid w:val="00A81A9C"/>
    <w:rsid w:val="00A83F9A"/>
    <w:rsid w:val="00A86EB5"/>
    <w:rsid w:val="00A97CFB"/>
    <w:rsid w:val="00AA7047"/>
    <w:rsid w:val="00AC0361"/>
    <w:rsid w:val="00AC36E2"/>
    <w:rsid w:val="00AE2FC2"/>
    <w:rsid w:val="00AE6F49"/>
    <w:rsid w:val="00AF15A3"/>
    <w:rsid w:val="00AF76D7"/>
    <w:rsid w:val="00B03C28"/>
    <w:rsid w:val="00B055D3"/>
    <w:rsid w:val="00B121E7"/>
    <w:rsid w:val="00B2256A"/>
    <w:rsid w:val="00B360E7"/>
    <w:rsid w:val="00B370FD"/>
    <w:rsid w:val="00B47A1A"/>
    <w:rsid w:val="00B52CB7"/>
    <w:rsid w:val="00B63128"/>
    <w:rsid w:val="00B700EE"/>
    <w:rsid w:val="00B70E2E"/>
    <w:rsid w:val="00B72163"/>
    <w:rsid w:val="00B758EF"/>
    <w:rsid w:val="00B821BC"/>
    <w:rsid w:val="00B86E5B"/>
    <w:rsid w:val="00B939EC"/>
    <w:rsid w:val="00BA55E8"/>
    <w:rsid w:val="00BB1F90"/>
    <w:rsid w:val="00BB2DED"/>
    <w:rsid w:val="00BB706F"/>
    <w:rsid w:val="00BC18C9"/>
    <w:rsid w:val="00BC46D2"/>
    <w:rsid w:val="00BD177F"/>
    <w:rsid w:val="00BD22F9"/>
    <w:rsid w:val="00BD5A21"/>
    <w:rsid w:val="00BD5B5B"/>
    <w:rsid w:val="00BE1EF9"/>
    <w:rsid w:val="00C032D0"/>
    <w:rsid w:val="00C108B6"/>
    <w:rsid w:val="00C1319D"/>
    <w:rsid w:val="00C134CF"/>
    <w:rsid w:val="00C13891"/>
    <w:rsid w:val="00C22D70"/>
    <w:rsid w:val="00C2418C"/>
    <w:rsid w:val="00C330AD"/>
    <w:rsid w:val="00C4003E"/>
    <w:rsid w:val="00C40F82"/>
    <w:rsid w:val="00C51787"/>
    <w:rsid w:val="00C52D3C"/>
    <w:rsid w:val="00C55CA1"/>
    <w:rsid w:val="00C55D1C"/>
    <w:rsid w:val="00C57F69"/>
    <w:rsid w:val="00C65FAC"/>
    <w:rsid w:val="00C77C64"/>
    <w:rsid w:val="00C84657"/>
    <w:rsid w:val="00C869A7"/>
    <w:rsid w:val="00C935E7"/>
    <w:rsid w:val="00C942F4"/>
    <w:rsid w:val="00CB2491"/>
    <w:rsid w:val="00CC00EF"/>
    <w:rsid w:val="00CC1145"/>
    <w:rsid w:val="00CC1ED5"/>
    <w:rsid w:val="00CC2CB5"/>
    <w:rsid w:val="00CC46AA"/>
    <w:rsid w:val="00CC4A65"/>
    <w:rsid w:val="00CD2CFF"/>
    <w:rsid w:val="00CD64D7"/>
    <w:rsid w:val="00CD73CC"/>
    <w:rsid w:val="00CE09BB"/>
    <w:rsid w:val="00CE167C"/>
    <w:rsid w:val="00CE382B"/>
    <w:rsid w:val="00CE3BC0"/>
    <w:rsid w:val="00CF7525"/>
    <w:rsid w:val="00D0110D"/>
    <w:rsid w:val="00D053C7"/>
    <w:rsid w:val="00D16132"/>
    <w:rsid w:val="00D24B92"/>
    <w:rsid w:val="00D4031F"/>
    <w:rsid w:val="00D40968"/>
    <w:rsid w:val="00D43ABE"/>
    <w:rsid w:val="00D6332D"/>
    <w:rsid w:val="00DA6F73"/>
    <w:rsid w:val="00DB3672"/>
    <w:rsid w:val="00DB6168"/>
    <w:rsid w:val="00DC306D"/>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12C17"/>
    <w:rsid w:val="00E2182C"/>
    <w:rsid w:val="00E21B80"/>
    <w:rsid w:val="00E3029F"/>
    <w:rsid w:val="00E46F1E"/>
    <w:rsid w:val="00E47AFD"/>
    <w:rsid w:val="00E500DE"/>
    <w:rsid w:val="00E51285"/>
    <w:rsid w:val="00E57B49"/>
    <w:rsid w:val="00E62BF2"/>
    <w:rsid w:val="00E62FD8"/>
    <w:rsid w:val="00E64657"/>
    <w:rsid w:val="00E819F2"/>
    <w:rsid w:val="00EC21CF"/>
    <w:rsid w:val="00EC6903"/>
    <w:rsid w:val="00ED0D6D"/>
    <w:rsid w:val="00ED7DB8"/>
    <w:rsid w:val="00EE2831"/>
    <w:rsid w:val="00EF4F3D"/>
    <w:rsid w:val="00EF5F0E"/>
    <w:rsid w:val="00F01F22"/>
    <w:rsid w:val="00F05EC3"/>
    <w:rsid w:val="00F06041"/>
    <w:rsid w:val="00F0654F"/>
    <w:rsid w:val="00F13C8C"/>
    <w:rsid w:val="00F143DE"/>
    <w:rsid w:val="00F14F47"/>
    <w:rsid w:val="00F1564B"/>
    <w:rsid w:val="00F315D7"/>
    <w:rsid w:val="00F32956"/>
    <w:rsid w:val="00F362B5"/>
    <w:rsid w:val="00F422A3"/>
    <w:rsid w:val="00F52CDE"/>
    <w:rsid w:val="00F560B0"/>
    <w:rsid w:val="00F629F2"/>
    <w:rsid w:val="00F6455D"/>
    <w:rsid w:val="00F73C09"/>
    <w:rsid w:val="00F81CE1"/>
    <w:rsid w:val="00F853D7"/>
    <w:rsid w:val="00F8673D"/>
    <w:rsid w:val="00F86A33"/>
    <w:rsid w:val="00FA6351"/>
    <w:rsid w:val="00FB3BE5"/>
    <w:rsid w:val="00FB62AD"/>
    <w:rsid w:val="00FC1EE2"/>
    <w:rsid w:val="00FC282F"/>
    <w:rsid w:val="00FC357C"/>
    <w:rsid w:val="00FD0769"/>
    <w:rsid w:val="00FD1C15"/>
    <w:rsid w:val="00FD3EB9"/>
    <w:rsid w:val="00FD5F10"/>
    <w:rsid w:val="00FD7A20"/>
    <w:rsid w:val="00FD7E0D"/>
    <w:rsid w:val="00FF036F"/>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roman-catholic-saints.com/blessed-mary-frances-schervier.html" TargetMode="External"/><Relationship Id="rId26" Type="http://schemas.openxmlformats.org/officeDocument/2006/relationships/header" Target="header5.xml"/><Relationship Id="rId39" Type="http://schemas.openxmlformats.org/officeDocument/2006/relationships/hyperlink" Target="https://email-mg.flocknote.com/c/eJwczUGShCAMQNHTwNKCJAguWMzGe2gILTUKU0i115_qPsD_L0VvETxpidZTQEeBjD4iboHm7DMTog-4zNksyVIAscHuS9IlggFnHHhLxoOZ8u7SjLRLhuydS4pMPhv_1jZk4nbpMx5j_Cn8UbAqWJ_nmXgbRzsLc2_33SVLl8oytXqWKgpW3obwUe7rm6ACq2C9Zet8KFitRdKffUkRQgCHZtE9vkp_l_pSZIZsF1_lq78j_AcAAP__u6NGdw" TargetMode="External"/><Relationship Id="rId21" Type="http://schemas.openxmlformats.org/officeDocument/2006/relationships/hyperlink" Target="http://www.roman-catholic-saints.com/blessed-bentivolio-buoni.html" TargetMode="External"/><Relationship Id="rId34" Type="http://schemas.openxmlformats.org/officeDocument/2006/relationships/hyperlink" Target="https://email-mg.flocknote.com/c/eJwczkGSrCAMgOHTwO5ZJIDJW7CYjffAEFtqVKaQaq8_NX2Av_6vJAKPFKwmoMA4s49g95RFZOWSHSkzqTjHHvNMsK5z2bTYmtBhdBFnCC4Gmv7HDbc5owcWKsGZ4LajyffVhk7STnukfYwf478MLgaX53kmyWNvRxXp7b67btr1Ep3addRLDS6Sh8pe7_OTeINgcLk1d9kNLgBI_wCQ7d-jloTMGL0j29Or9ne9Xia4ofmUs34I74S_AQAA___GaEhI" TargetMode="External"/><Relationship Id="rId42"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blessed-conrad-of-offida.html" TargetMode="External"/><Relationship Id="rId20" Type="http://schemas.openxmlformats.org/officeDocument/2006/relationships/hyperlink" Target="http://www.roman-catholic-saints.com/blessed-nicholas-factor.html" TargetMode="External"/><Relationship Id="rId29" Type="http://schemas.openxmlformats.org/officeDocument/2006/relationships/footer" Target="footer4.xml"/><Relationship Id="rId41" Type="http://schemas.openxmlformats.org/officeDocument/2006/relationships/hyperlink" Target="https://email-mg.flocknote.com/c/eJwczUGO5CAMQNHTwDIyxgRqwWI2uQdxTIEmgRZBleu3ug7w_zuiNxY9aYnGU7COAoEucZfVGsEEu6WV1gDepRwO52kNFF67rhEBHTj0hsAjLHl3x2ppl4zZO3cognx2_t_6lIX7pc9Y5vxR9p_CTeH2PM_CaZZ-VubR73tIliGNZentrE0UbpymcKn39U2sQqNwuyUNLgo3Yyzov309IoaAzsJLj_iu41PbWxFMSRdf9at_Iv4GAAD__7f-Rm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www.roman-catholic-saints.com/blessed-margaret-colonna.html" TargetMode="External"/><Relationship Id="rId32"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37" Type="http://schemas.openxmlformats.org/officeDocument/2006/relationships/hyperlink" Target="https://email-mg.flocknote.com/c/eJwczUGShCAMQNHTwNIKgYgsWMzGe2gMDTUKU0i115_qPsD_74jeWPROSzTeLZbc4kDn6MNBKSQSgwGIINDmQsBg7T7TjIsuEQEJCL1x4BGmtNMxW7dLwuSJDuUgnY1_axsycbv0GfMYf8r-KFwVrs_zTLyN3M7C3Nt9d0nSpbJMrZ6lisKVtyGcy319E6vQKFxv2TpnhasxGPRnX46Iy4JkIegeX6W_S30pB0O2i6_y1d8R_wMAAP__W8FF9Q" TargetMode="External"/><Relationship Id="rId40" Type="http://schemas.openxmlformats.org/officeDocument/2006/relationships/hyperlink" Target="https://email-mg.flocknote.com/c/eJwczUFywyAMQNHTwNIjhBTogkU3vgcWImZqmw5mkut3mgP8_0oKzmMgq8kFip4pEtg9lZjLo4aKMQZ2XEJ2buO4eXWSgci2hIAMjMERBISlblwenjatWANzMQT16PJz9amL9NMeaZ_z1_hvg6vB9f1-L5Ln3o8mMvp9D6069BJd-nW0Sw2ukqfK3u7zk3iDzuB6ax6yG1wRwNv_fSsJY0T28GVHerbxatfTEEzNp5zto78S_gUAAP__HadG7g" TargetMode="External"/><Relationship Id="rId5" Type="http://schemas.openxmlformats.org/officeDocument/2006/relationships/footnotes" Target="footnotes.xml"/><Relationship Id="rId15" Type="http://schemas.openxmlformats.org/officeDocument/2006/relationships/hyperlink" Target="http://www.roman-catholic-saints.com/blessed-peter-of-siena.html" TargetMode="External"/><Relationship Id="rId23" Type="http://schemas.openxmlformats.org/officeDocument/2006/relationships/hyperlink" Target="http://www.roman-catholic-saints.com/blessed-gerard-cagnoli.html" TargetMode="External"/><Relationship Id="rId28" Type="http://schemas.openxmlformats.org/officeDocument/2006/relationships/header" Target="header6.xml"/><Relationship Id="rId36" Type="http://schemas.openxmlformats.org/officeDocument/2006/relationships/hyperlink" Target="https://email-mg.flocknote.com/c/eJwczUGShCAMQNHTwNIKgYgsWMzGe2gMDTUKU0i115_qPsD_74jeWPROSzTeLZbc4kDn6MNBKSQSgwGIINDmQsBg7T7TjIsuEQEJCL1x4BGmtNMxW7dLwuSJDuUgnY1_axsycbv0GfMYf8r-KFwVrs_zTLyN3M7C3Nt9d0nSpbJMrZ6lisKVtyGcy319E6vQKFxv2TpnhasxGPRnX46Iy4JkIegeX6W_S30pB0O2i6_y1d8R_wMAAP__W8FF9Q" TargetMode="External"/><Relationship Id="rId10" Type="http://schemas.openxmlformats.org/officeDocument/2006/relationships/header" Target="header1.xml"/><Relationship Id="rId19" Type="http://schemas.openxmlformats.org/officeDocument/2006/relationships/hyperlink" Target="http://www.roman-catholic-saints.com/saint-frances-xavier-cabrini.html" TargetMode="External"/><Relationship Id="rId31" Type="http://schemas.openxmlformats.org/officeDocument/2006/relationships/hyperlink" Target="https://www.secularfranciscansusa.org/tau-usa-newsletter/"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www.roman-catholic-saints.com/blessed-matthia-nazzarei.html" TargetMode="External"/><Relationship Id="rId27" Type="http://schemas.openxmlformats.org/officeDocument/2006/relationships/footer" Target="footer3.xml"/><Relationship Id="rId30" Type="http://schemas.openxmlformats.org/officeDocument/2006/relationships/image" Target="media/image3.jpeg"/><Relationship Id="rId35" Type="http://schemas.openxmlformats.org/officeDocument/2006/relationships/hyperlink" Target="https://email-mg.flocknote.com/c/eJwczUGO5CAMQNHTwDLCBmJqwWI2uQdxTIEmgRZBleu3ug7w_zsigUVyWiKQC7gG60GXyLzvK6TVJcLdmAwElF4YLLmQfN51jWjQG48rOOMdLS-fMa8JLQSmwxnlTD47_299ysL90mcsc_4o-0_hpnB7nmfhNEs_K_Po9z0ky5DGsvR21iYKN05TuNT7-iZWISjcbkmDi8INwIL-29cjYgjorSE94ruOT21v5cyUdPFVv_on4m8AAAD__79lRlM" TargetMode="External"/><Relationship Id="rId43" Type="http://schemas.openxmlformats.org/officeDocument/2006/relationships/theme" Target="theme/theme1.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roman-catholic-saints.com/blessed-hugolinus-magalotti.html" TargetMode="External"/><Relationship Id="rId25" Type="http://schemas.openxmlformats.org/officeDocument/2006/relationships/header" Target="header4.xml"/><Relationship Id="rId33" Type="http://schemas.openxmlformats.org/officeDocument/2006/relationships/hyperlink" Target="https://email-mg.flocknote.com/c/eJwczkGOrCAURuHVwOwZ7g8IDhi8ifuwL5eStEoHSbn9TtcCTs6XUyCL4LQkCi5ijtaT3pPxMDx7Kl-LBEYWocAFMS-ZhQrrmmDgjcdMzngXpsUXlHmDpcghO6OcKUfj76sNmbid-kj7GD_K_ldYFdbneSbext6OytzbfXcp0uVimdp11EsUVt6G8F7v85NYBVJYb9k67worEfCPCLOChyGyVv_Nak6IEd6aoHt61f6u10s5M2Q7-awfyzvhNwAA___1V0nO" TargetMode="External"/><Relationship Id="rId38" Type="http://schemas.openxmlformats.org/officeDocument/2006/relationships/hyperlink" Target="https://email-mg.flocknote.com/c/eJwczUFywyAMQNHTwNIjCVTIgkU3vocji8DUhg5m4ut3mgP8__YU0FHwVhMGHx376MGWtHMO7hEZObCLTEoYRDZGQIwRnrYmAmJgCughECz5yfuX80_NlAPzbjzko8tP61MX6ac9Upnz17hvQ6uh9b7vRbZZ-lFFRr-uoVmHNtGlt6M2NbTKNlVKvc5P4gyhofXSbUgxtCI6tP_7uieKkdjBw470quNd28t4mLqdctaP_k70FwAA__9jHEY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1914</Words>
  <Characters>10912</Characters>
  <Application>Microsoft Office Word</Application>
  <DocSecurity>4</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2025-10-30T16:14:00Z</cp:lastPrinted>
  <dcterms:created xsi:type="dcterms:W3CDTF">2025-12-08T14:08:00Z</dcterms:created>
  <dcterms:modified xsi:type="dcterms:W3CDTF">2025-12-08T14:08:00Z</dcterms:modified>
</cp:coreProperties>
</file>